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62670043"/>
    <w:bookmarkEnd w:id="0"/>
    <w:p w14:paraId="12521EF9" w14:textId="309EFAAD" w:rsidR="00232FC7" w:rsidRDefault="00232FC7">
      <w:r>
        <w:rPr>
          <w:noProof/>
        </w:rPr>
        <mc:AlternateContent>
          <mc:Choice Requires="wpg">
            <w:drawing>
              <wp:anchor distT="0" distB="0" distL="114300" distR="114300" simplePos="0" relativeHeight="251659264" behindDoc="0" locked="0" layoutInCell="1" allowOverlap="1" wp14:anchorId="4F5FF155" wp14:editId="265171F1">
                <wp:simplePos x="0" y="0"/>
                <wp:positionH relativeFrom="margin">
                  <wp:align>center</wp:align>
                </wp:positionH>
                <wp:positionV relativeFrom="page">
                  <wp:posOffset>146685</wp:posOffset>
                </wp:positionV>
                <wp:extent cx="7114540" cy="1291590"/>
                <wp:effectExtent l="0" t="0" r="0" b="3810"/>
                <wp:wrapNone/>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4540" cy="1291590"/>
                          <a:chOff x="0" y="-1"/>
                          <a:chExt cx="7315200" cy="1216153"/>
                        </a:xfrm>
                      </wpg:grpSpPr>
                      <wps:wsp>
                        <wps:cNvPr id="6" name="Rettango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ttangolo 151"/>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24F6AA" id="Gruppo 5" o:spid="_x0000_s1026" style="position:absolute;margin-left:0;margin-top:11.55pt;width:560.2pt;height:101.7pt;z-index:251659264;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ZEthlAUAAHgaAAAOAAAAZHJzL2Uyb0RvYy54bWzsWVGP2ygQfj/p/gPy&#10;40ltYidOmqjZatu9riqt2qrtqe0jITi2zjY+IJvt/fr7AJOQdOt4U6kvt3mwIcww8M0wwOfnL+6q&#10;ktxyqQpRL6L46TAivGZiVdTrRfTXp9dPnkVEaVqvaClqvoi+cRW9uPj9t+fbZs4TkYtyxSVBJ7Wa&#10;b5tFlGvdzAcDxXJeUfVUNLxGYyZkRTWqcj1YSbpF71U5SIbDyWAr5KqRgnGl8O+Va4wubP9Zxpl+&#10;l2WKa1IuIoxN26e0z6V5Di6e0/la0iYvWDsMesYoKlrUMLrr6opqSjay+K6rqmBSKJHpp0xUA5Fl&#10;BeN2DphNPDyazbUUm8bOZT3frpsdTID2CKezu2Vvb99LUqwWURqRmlZw0bXcNI0gqcFm26znELmW&#10;zcfmvXQTRPFGsL8VmgfH7aa+3gvfZbIySpgnubOgf9uBzu80YfhzGsfjdAzfMLTFySxOZ61bWA7f&#10;7fWexM5bLP/Tq47iFEHgVeNJnI6MzIDOnWU7vt14tg1iTO1hVD8H48ecNtx6RxmMWhgnHsYPXCPu&#10;16IElHbkxjzkDJAWWTVXLab3wuSnu8PpYLLxaDiaHk6WztlG6WsuLOT09kZp2EFIrlByhdbDTNS1&#10;KjT/AuiyqkTA/zEgQ7Il01GcTCZ+VayOxL8eiuckTgC499b6WPxLHPTe9nzaRqg0JCdtJOfYCJXa&#10;OZy2NAos9cAqFO9tY/wwG4fiJ7E6dN+jt7tiN3TfaDKZxkl6OnZDpTgZzibT9HRcHTrxpFdC8d5x&#10;hdz+kHV+KP4YV/cmz68/nUVGk3iWDh+YS6aj0RixeNIpYZz0MBGKP4aVO2h8t6N9/eWbE85Dk0kP&#10;b4eZ5zGsOk8l4S44S9u0niTxM3vgNcelk8ce55UfBMnRscf2bLeOThvfRVa3jTD3TEc9bYRK8T6y&#10;ui0dRlYyG/ZBLFTaJ6xuQ2EGcgmrE7BQPB7i1uCWSbeNcGPr5/tQwx5Huw2EwdUj6x6KI6d39x4G&#10;yfkH6m4bYZD0thEqnRlZP7UVdk8pDJUeTgnFz4qsHjY6wgqX192Njeb+Esfu6vYWhxLBvdLco825&#10;pBHKXJHDKx3u0b6KK5u7D0PLSJ9QRoCFyvbaivH0U0YQhMrJgywjY4TK/mbbzzI8FiqPH2QZrgiV&#10;7S7g5+zeLfASZJKhkUpLI+mIgEaSEQGNtHRbQUO18Zf1CopkC3KjvVCTHNxGG6WmvRK3/JOwknrP&#10;cHhn7VvLOpTa9YYBe1kv4d+N7S+U9HZdIHg5/3by7ZnBQuESdouhF/NvJ468hSG0i6OH5PFgWSkU&#10;d+MxoFnGZoeeAT0gMpQoi9XroiwNWkqul69KSW4pHJG+nL288v46ECtrA36cTC05RMErZiWFx1jV&#10;gOlS9ToitFyDsGRa2lVUC2MBI8KCkkpfUZU7G7Zb594KjIkkZVEtomdD89tN3KhxSza65QrayZM7&#10;prQUq29gh6Rw7KNq2OsCRm6o0u+pBPsCOEGh6nd4ZKXAyBEdthSRXMh/7/vfyIO+QmtEtqAvMat/&#10;NlTyiJRvahBbs3hsODVtK+N0mqAiw5Zl2FJvqlcCiGL9Y3S2aOR16YuZFNVnMK2XxiqaaM1g2+HX&#10;Vl5p1NEErpbxy0tbBscJt97UHxtmOvfwfrr7TGVDDNKLSIPgeis8mUbnnrhCGBgBJ2s0a3G50SIr&#10;DKtlEXa4thUQe4au/AUM3/Qehi8+i+KzEYTQ+TGd6ZOoZwgNIobha7EzKcmiegSaJwGXZdH4pWPK&#10;LYMMRx3xx/fw7I6bvhJsU/FaO7JdciwjMP0qLxqFAJnzaslXSINvVi05q7TkmmFF03mGFfXB5EyY&#10;ezJNpz4t70Tg4XCAj4v2/7loLUmPzxt2F2g/xZjvJ2HdLvL9B6OL/wAAAP//AwBQSwMECgAAAAAA&#10;AAAhAJsbFBFoZAAAaGQAABQAAABkcnMvbWVkaWEvaW1hZ2UxLnBuZ4lQTkcNChoKAAAADUlIRFIA&#10;AAlgAAABjwgGAAAA2LDrXgAAAAlwSFlzAAAuIwAALiMBeKU/dgAAABl0RVh0U29mdHdhcmUAQWRv&#10;YmUgSW1hZ2VSZWFkeXHJZTwAAGP1SURBVHja7N3tbhtpei7qKpKiqC/ake3tcc94I8FCZoD1YwEL&#10;WPkZJCew8ydADmEdwD6rnECOY2P/3UEmE8+0221JlihZoi1+bD5kvdbbbLrbslUSP64LeFGlorvp&#10;rlLbYvHm/ZTj8fj/KgAAAACWw/Vk9SbrbLIGk3U0WVdlWV46NQAAAADAMioFsAAAAIAVcTxZEcS6&#10;KmbBrOuyLHtOCwAAAADwkASwAAAAgFUXIazL4qY5K4JZx04LAAAAAHAfBLAAAACAdZXaslJz1qVg&#10;FgAAAABw1wSwAAAAgE1zXdy0ZV1V215ZltdODQAAAABwWwJYAAAAADdSW1YEs45iW5blpdMCAAAA&#10;AHyOABYAAADAr4tgVt6cFeMMe04LAAAAACCABQAAAPD1IoQVwazUnBXBrGOnBQAAAAA2hwAWAAAA&#10;wN1LYwxTc1a0ZvXKsrx2agAAAABgvQhgAQAAANyffIzhYLKOJuuqLMtLpwYAAAAAVpMAFgAAAMBy&#10;SGMMozkrglnXZVn2nBYAAAAAWG4CWAAAAADLLUJYl8VNc1YEs46dFgAAAAB4EM3JalWrMVlbAlgA&#10;AAAAqym1ZaXmrEvBLAAAAAC4E9NgVTELW8XanqyyOvYzAlgAAAAA6+W6uGnLuqq2vbIsr50aAAAA&#10;APiJPFgVK4JX7dv+SwSwAAAAADZHasuKYNZRbMuyvHRaAAAAAFhjqckqbfPxgXdCAAsAAACACGbl&#10;zVkxzrDntAAAAACwIvL2qvnxgXUZTdYglgAWAAAAAJ8TIawIZqXmrAhmHTstAAAAADyA+faqfHxg&#10;nT4Ws7DVdbXGk/Uh/wUCWAAAAADcVhpjmJqzojWrV5bltVMDAAAAwDeYb6/Km63qFPe1htk27Y++&#10;5B8WwAIAAADgruRjDKN+/WiyrsqyvHRqAAAAAMjk7VWp2arukFUKVkV71afxgdWxbyKABQAAAMB9&#10;SGMMozkrglnXZVn2nBYAAACAtZW3V82PD6zLfHtVPj6wNgJYAAAAADykCGFdFjfNWRHMOnZaAAAA&#10;AFZC3l41Pz6wLvPtVRGuGhezZqsHIYAFAAAAwDJKbVmpOetSMAsAAADgQaRgVWqvyscH1ilvr8rH&#10;By4dASwAAAAAVknccEttWVfVtleW5bVTAwAAAPDV5tur8vGBdcrbq1KzVRofuDIEsAAAAABYF6kt&#10;K4JZR7Ety/LSaQEAAAD4JG+vSuMDU7NVXVJ7VQSrBsVPxweuBQEsAAAAANZdBLPy5qwYZ9hzWgAA&#10;AIA1lbdXzY8PrMt8e1U+PnDtCWABAAAAsKkihHWZbSOYdey0AAAAACtgvr1qu7gZH1iXFLJK7VX5&#10;+MCNJoAFAAAAAD+Vxhim5qxozeqVZXnt1AAAAAD3KLVXpWBVPj6wTnl7VT4+cOSSLCaABQAAAABf&#10;Jh9jeJW2ZVleOjUAAADAN8jbq/LxgXXK26vmm624JQEsAAAAAPh20ZaVmrOOJuu6LMue0wIAAABU&#10;8vaq+fGBdZlvr4pmKyGrGghgAQAAAEB9IoR1Wdw0Z10KZgEAAMDaytur5scH1mW+vSofH8g9EcAC&#10;AAAAgPuX2rJSc1YEs46dFgAAAFh68+1VebNVnfJgVT4+kCXQcgoAAAAA4N7tVutJOjAex33T6Q3U&#10;1JZ1VW17ZVn61CoAAADcn/n2qq1sW6d4/T/Mtvn4QB7YeDyOZrPt6sudYpa7iu+LHQ1YAAAAALD8&#10;UjArNWcdxbYsy0unBgAAAL5a3l6Vjw+s+zV+aq+aHx/IAxiPxwfV7nzAKo2OPPi1f4cAFgAAAACs&#10;thhdmDdnxTjDntMCAAAAU3mwan58YF3m26vy8YHcg/F4vFv8PEDVLm4Cdvnj30wACwAAAADWU2rM&#10;StsIZh07LQAAAKyhFKyKcM38+MC6zLdX5c1W1GA8Hsf13K2+TCMAw372fbD7EL83ASwAAAAA2Cxp&#10;jGFqzorWrF5Zlj6FCwAAwDKbb6/KxwfWKW+vSs1WQlZ3KBsBOB+w+uIRgA9NAAsAAAAACPkYw6u0&#10;Lcvy0qkBAADgnsy3V+XjA+t+TZzaq+bHB/IVxuNxXLPt6ss8YLVT7d/pCMCHJoAFAAAAAPyaaMtK&#10;zVlHk3VdlmXPaQEAAOAr5e1V+fjAOuXtVfPjA/kCcyMA84DVg48AfGgCWAAAAADA14oQ1mVx05x1&#10;KZgFAABAJW+vSs1WaXxgXVKwKrVX5eMD+YzxeJzaqOYDVikUd+As/TIBLAAAAADgrqW2rNScFcGs&#10;Y6cFAABg7aT2qrTy8YF1mW+vyscHUpkbAbhTXZ98BGA81nam7oYAFgAAAABwX+KmeGrLuqq2vbIs&#10;fRIZAABgec23V+XjA+uUt1el8YGp2Wpjjcfj1EY1H7Cab7DiHglgAQAAAAAPLQWzUnPWUWzLsrx0&#10;agAAAO5NhHlSiCcfH1j368HUXjU/PnBjZCMAQx6wSuc/f5wlJIAFAAAAACyzGF2YN2fFOMOe0wIA&#10;APBV8vaqfHxgo8bnnG+vimarND5wbX1mBGDYz66FEYBrQgALAAAAAFhFqTErbSOYdey0AAAA/KS9&#10;Ko0PTM1WdUntVSlYlY8PXCvZCMB83N9O8fMGKzaIABYAAAAAsE7SGMPUnBWtWb2yLK+dGgAAYI3M&#10;t1fl4wPrlLdX5eMDV9pnRgDG1zvVvhGA/CIBLAAAAABgE+RjDK/StizLS6cGAABYUvPtVfn4wDrl&#10;7VXz4wNXxng8zhuq8nGAaQRg/jh8EwEsAAAAAGDTRVtWas46mqzrsix7TgsAAHBP8mBVPj6wTnl7&#10;1fz4wKX2mRGA7eycGQHIvRPAAgAAAABYLEJYl8VNc9alYBYAAPCVUpNV2ubjA+sy316VN1stlfF4&#10;nDdU7VTnJh8BGI+1fRuxrASwAAAAAABuJ7VlpeasCGYdOy0AALDx8vaq+fGBdZlvr7rOtg/qF0YA&#10;7mTnxQhA1oIAFgAAAADA3Yg3OFJb1lW17ZVlee3UAADA2phvr8rHB9Ypb6/Kxwfeu/F4vFvchMrS&#10;uL98BGD+OGwEASwAAAAAgHqlYFZqzjqKbVmWl04NAAAspfn2qrzZqu7XDilYNT8+sFafGQEY9qut&#10;EYDwCwSwAAAAAAAeTowuzJuzYpxhz2kBAIB7kbdXpWarukNGKVgVIav58YF3bjwe5w1V8yMAw4Fv&#10;A/h2AlgAAAAAAMsnNWalbQSzjp0WAAC4tby9an58YF3m26vy8YHf7DMjAOPrnWrfCEC4ZwJYAAAA&#10;AACrI40xTM1Z0ZrVK8vy2qkBAGCD5e1V8+MD6zLfXpWPD7y18Xgcv9fd6stFIwDzx4ElI4AFAAAA&#10;ALD68jGGV2lbluWlUwMAwJpIwarUXpWPD6xT3l6Vjw/8ItkIwDxA1S5uRh0aAQhrQAALAAAAAGC9&#10;RVtWas46mqzrsix7TgsAAEtovr0qHx9Yp7y9KjVbpfGBPzMej+P3s119uWgE4PY9/J6BJSKABQAA&#10;AACwmSKEdVncNGddCmYBAHBP8vaqND4wNVvVJbVXRbBqUPx0fOD8CMA8YLVT3ATCjAAEFhLAAgAA&#10;AAAgl9qyUnNWBLOOnRYAAG4pb6+aHx9Yl/n2qo//+q//uv0v//Iv0W71uRGAu9VjAF9NAAsAAAAA&#10;gC8Rb2Kltqyratsry/LaqQEA2Fjz7VXbxU1bVG3+4R/+ofif//N/Nrvd7vDv//7vW48fP278r//1&#10;v6LJyghA4EEIYAEAAAAA8C1SMCs1Zx3FtizLS6cGAGAtpPaqFKzKxwfeqX/6p3/aj+1vfvObrT/8&#10;4Q/l9vb26G//9m+3Dg8Pi0ePHo1evny53el0xi4JsGwEsAAAAAAAqEuMLsybs2KcYc9pAQBYSnl7&#10;VT4+8Jv84z/+40632502Yv33//7f92I7+bq9t7fXfvTo0eCv/uqvtn/zm9+M2u326MmTJ4PJY6PJ&#10;8aHLAawSASwAAAAAAO5basxK2whmHTstAAC1S01WaZuPD/xiL168aP7d3/3ddNzf3/zN33R2dnaa&#10;1fFpg9XW1lbj4OBg+nin0xnu7u5GqGowOT6e/JqPQlbAuhHAAgAAAABgWaQxhqk5K1qzemVZXjs1&#10;AABfLG+vmh8f+IvSCMCDg4PGy5cvpwGqp0+f7mxtbU3/2cPDw71F/1yr1Rp3u93Bzs7OcG9vbxQh&#10;q3a7PX7+/PnA5QA2gQAWAAAAAADLLh9jeJW2ZVleOjUAwIaab6+K8YFlMQtb/cT/+B//o/3Xf/3X&#10;01GCaQTg9vZ28/DwcBqw2t3d3ep0Ol80anDyz1y3Wq3R48ePh5P9weTfM3r58qWwPLDxBLAAAAAA&#10;AFhl0ZaVmrOOCsEsAGB9zLdXfRofmI8A/M1vfrN1eHg4DVAtGgF4W5N/btpkFSGr/f394eTr4bNn&#10;zwadTmfskgAsJoAFAAAAAMA6isasy+KmOeuyLMue0wIALKFP7VX//M//3N3f328NBoOdNAKw2+22&#10;9/b2pgGrz40AvK0IWW1tbY2fPn163W63R0+ePBlMnmf06NGjocsBcHsCWAAAAAAAbJLUlpWasyKY&#10;dey0AAB1GY/H7X/7t3/bOzk5Kfv9/qPr6+t2rK2tre5k27jNCMDbmPw7h5N/d4SqpmGrFy9efGy3&#10;2+Pnz58PXBWAuyWABQAAAAAAN8Gss2zbK8vy2qkBABYZj8cH1W6Ep7ZfvXrVuLi42P/LX/6yMxqN&#10;osWqe3l52ej3+826fg+tVmvc7XanIwP39vZGh4eHg+3t7dHLly/9DANwjwSwAAAAAADg8+LNyzTO&#10;MIJZR7Ety/LSqQGA9TMej3cnmxSYygNW04aq09PT/fPz8/bx8XHr48ePjaOjo63r6+tycqxV5+/r&#10;8PDwutVqjR4/fjzc398fHhwcDIWsAJaHABYAAAAAAHydNMYwNWbFOMOe0wIAy2U8Hkegarf6cmey&#10;Ulhqv9puF1XAKvT7/fLt27et8/Pz5sXFRfP09LQ5GAwaJycnW3X+Pg8ODqajAp8+fXqdQlbPnj0b&#10;dDqdsasIsNwEsAAAAAAA4G6lxqy0jWDWsdMCAHcrGwE4H7Cab7Ba6NWrV1sfPnyIYFXr/fv3jaur&#10;q2av14vRgWVdv+dOpzPc3d0dRciq3W6Pnjx5Muh2u6NHjx4NXVGA1SWABQAAAAAA9yO1ZaXmrGlI&#10;qyxL44MAoDIej6OJarv6Mg9Y7VT7+YjAX/XmzZsYFVi+fv26HaMCz87OWnWHrFqt1rjb7Q4ePXo0&#10;bbR68eLFx3a7PX7+/PnAFQZYTwJYAAAAAADwsCKAFW1ZMcYwjTO8Ksvy0qkBYB3MjQDMA1ZpBGD+&#10;+K2dnZ1Fc1Xj+Pg4mqyaEbK6vLxs9Pv9Zl3/TSlktbOzM9zb2xsdHh4Otre3Ry9fvhSsBthAAlgA&#10;AAAAALC8UltWBLOOCsEsAJbIZ0YAtqsVDu7qufr9fvn27dtWhKw+fvzYODo62opGq/Pz81ad/42H&#10;h4fXrVZr9Pjx4+H+/v7w4OBg+OzZs0Gn0xn7DgAgEcACAAAAAIDVE41Zl8VNc9ZlWZY9pwWAbzU3&#10;AjDG/kXAKR8BGI+163r+V69ebZ2fnzcvLi6ap6enzcFg0Dg5Odmq87/54OBgOirw6dOn1+12e/Tk&#10;yZOBkBUAtyGABQAAAAAA6yO1ZaXmrAhmHTstAJvtF0YARqiqWXzjCMDbipDVhw8fIlgVIwMbV1dX&#10;MUKwNRgMyrqes9PpDHd3d0ePHj2ahq1evHjxsdvtxtdD3yEAfCsBLAAAAAAAWH8pmHWWbXtlWV47&#10;NQCrazweR2iqWX2Zxv3lIwDzx+/VmzdvYlRg+fr163aMCjw7O2tdXl42+v1+bb+fVqs17na7g52d&#10;neHe3t4oQlbtdnv8/Pnzge8WAOokgAUAAAAAAJsrAlhpnGEEs45iW5blpVMD8DA+MwIw7FfbWkcA&#10;3sbZ2Vk0VzWOj48jbNU4OjraqjtkFQ4PD69TyGqyP9je3h69fPlSqBiAByOABQAAAAAALJLGGKbG&#10;rBhn2HNaAL7OeDxODVX5uL80AjAcLOPvu9/vl2/fvm2dn583Ly4umqenp80YGTj5ulXn80bIqtVq&#10;jR4/fjzc398fHhwcDJ89ezbodDpj300ALBsBLAAAAAAA4DZSY1baRjDr2GkBNtFnRgDG1zvV/oON&#10;ALytV69ebX348KFxcnLSipDVYDCI/a06n/Pg4GCwtbU1fvr06XW73R49efJk0O12R48ePRr67gJg&#10;lQhgAQAAAAAAdyG1ZaXmrGlIqyxLI6GAlTIej+cbquZHAOaPr5Q3b95Mm6wiZPX+/ftGNFn1er3W&#10;YDAo63rOTqcz3N3djVDVNGz14sWLj+12e/z8+fOB7zYA1oUAFgAAAAAAUKcIYEVbVowxTOMMr8qy&#10;vHRqgPv0mRGA7WqFg3X474yQ1cePH8vXr1+3r6+vy7Ozs9bl5WWj3+/X1sTVarXG3W53sLOzM9zb&#10;2xsdHh4OYmSgkBUAm0IACwAAAAAAeCipLSuCWUeFYBZwS+PxOMJT29WXi0YAxmPtdfvvPjs7i+aq&#10;xvHxcYStGkdHR1sRtjo/P2/V+byHh4fXrVZr9Pjx42GErLa3t0cvX77UdAjAxhPAAgAAAAAAlk00&#10;Zl0WN81Zl2VZ9pwW2AxzIwDzgFWEqprFCo8AvI1+v1++fft2OjLw4uKieXp62hwMBo2Tk5OtOp/3&#10;4OBgOirw6dOn1/v7+8Nosnr27Nmg0+mMfXcCwGICWAAAAAAAwKpIbVmpOSuCWcdOC6yG8Xgcoan5&#10;AFU+AjA9vlFevXq19eHDhwhWtd6/f9+4urpq1h2y6nQ6w93d3VGErNrt9ujJkyeDbrc7evTo0dB3&#10;KgDcngAWAAAAAACw6lIw6yzb9sqyNBYLajY3AjAaqtIIvP1qu5YjAG/rzZs3MSqwfP36dTuFrHq9&#10;XmswGJR1PWcKWT169GjaaPXixYuP7XZ7/Pz584HvXAC4WwJYAAAAAADAuooAVhpnGMGso9iWZXnp&#10;1MAvG4/HB9XuohGA4cBZ+qmzs7MIVTWOj4+jyao5+bp1eXnZ6Pf7tbV6tVqtcbfbHezs7Az39vZG&#10;h4eHg+3t7dHLly8FUAHgHglgAQAAAAAAmyiNMUyNWTHOsOe0sM6yEYAhD1ht9AjA2+j3++Xbt29b&#10;EbL6+PFj4+joaOv6+ro8Pz9v1fm8h4eH161Wa/T48ePh/v7+8ODgYPjs2bNBp9MZuyoA8PAEsAAA&#10;AAAAAG6kxqy0jWDWsdPCshqPxxGY2q2+XDQCMH+cL5BCVufn582Li4vm6elpczAYNE5OTrbqfN6D&#10;g4PpqMCnT59et9vt0ZMnTwZCVgCwGgSwAAAAAAAAfl1qy0rNWdOQVlmWxnxRi2wE4HzAygjAO/Lq&#10;1autDx8+RLAqRgY2rq6uYoRgazAYlHU9Z6fTGe7u7o4ePXo02NvbG0bIqtvtxtdDVwQAVpcAFgAA&#10;AAAAwNeLAFa0ZcUYwzTO8Kosy0unhnnj8ThG/W1XX+YBq51qPx5rO1N3582bNzEqsHz9+nU7RgWe&#10;nZ216g5ZtVqtcbfbHUTIKhqtXrx48bHdbo+fP38+cEUAYD0JYAEAAAAAANQjtWVFMOuoEMxaS3Mj&#10;APOAlRGA9+Ts7CyaqxrHx8cRtmocHR1tXV5eNvr9frPO5z08PLze2dkZ7u3tjSb7g+3t7dHLly+1&#10;4gHABhLAAgAAAAAAuF/RmHVZ3DRnXZZl2XNalst4PI7QVLP4aYCqXdw0VKXHuQf9fr98+/Zt6/z8&#10;vHlxcdGMkFU0Wk2+btX5vBGyarVao8ePHw/39/eHBwcHw2fPng06nc7YVQEAEgEsAAAAAACA5ZDa&#10;slJzVgSzjp2WuzM3AjDG/kV4xwjAJfLq1autFLI6PT1tDgaDxsnJyVadz3lwcDAdFfj06dPrdrs9&#10;evLkyaDb7Y4ePXo0dEUAgC8hgAUAAAAAALDcUjDrLNv2yrI06qwyHo8Pqt35gFVqqDpwlpbHmzdv&#10;pk1WJycnrffv3zeurq5ihGBrMBiUdT1np9MZ7u7uRqhqGrZ68eLFRyErAOCuCGABAAAAAACspghg&#10;pTGGg8k6mqyrsiwv1+E/LhsBGPKAlRGAKyBCVh8/fixfv37djlGBZ2dnrcvLy0a/36/tmrVarXG3&#10;2x3s7OwM9/b2RoeHh4MYGfj8+fOBKwIA1EkACwAAAAAAYP2kMYapMSvGGfYe+jc1Ho8jfLNbfZlG&#10;AIb9aps/zpI7OzuL5qrG8fFxhK0aR0dHWxG2Oj8/b9X5vIeHh9etVmv0+PHjYYSstre3Ry9fvtQI&#10;BwA8GAEsAAAAAACAzREhrMvipjnruizL42/9l2YjAOcDVkYArrh+v1++fft2OjLw4uKieXp62oyR&#10;gXWHrA4ODqZNVhGy2t/fH0aT1bNnzwadTmfsqgAAy0YACwAAAAAAgNSWlZqzYvUnq1E9ngesdqp9&#10;IwDXyKtXr7Y+fPjQODk5ab1//74RIavJ/ladzxkhq62trfHTp0+v2+326MmTJ4Nutzt69OjR0BUB&#10;AFZJyykAAAAAAADYGNuT9bTaj1BVt9r/Lnv8yWSdVytCWP81WT8Ws3DW+8m6mKyBU7l63rx5E6MC&#10;y9evX7dTyKrX67UGg0FZ13N2Op3h7u5uhKqmYasXL158bLfb4+fPn/seAgDWhgYsAAAAAACA1Reh&#10;qghPtSfrWXXsoLhprvrtN/77o+kqQjonxSyUFQ1Zf66+/qGYjTPsV4sHdHZ2FqGqRoSsrq+vy8nX&#10;rcvLy0a/36+trazVao273e50ZODe3t7o8PBwsL29PXr58uW1KwIAbAIBLAAAAAAAgOWUN1TlAavU&#10;YNUtbgJWD6VRrWjLihGGvck6mqx3k/XHYtaW9aHackdSyOr4+DgarRpHR0dbEbY6Pz+vdfrN4eHh&#10;davVGj1+/Hi4v78/PDg4GApZAQAIYAEAAAAAANy31EY1H7CKcFU+InCVRVtWNC5FI1YEs2J8YbRk&#10;RWPWfxazwFYEs059OyzW7/fLt2/fts7Pz5sXFxfN09PT5mAwaJycnGzV+bwHBwfTUYFPnz69TiGr&#10;Z8+eDTqdzthVAQD4zA+/AlgAAAAAAADfLDVUhTxgdbDg8U0XLU2DYtaWFUGsaMf6frJ+LGZBrffV&#10;scEmnIxXr15tffjwIYJVrffv3zeurq6i3ao1GAzKup6z0+kMd3d3R48ePRrs7e0Nnzx5Muh2u/H1&#10;0LcnAMDtCWABAAAAAAAstmgEYPiu2i7DCMB1Eo1ZETqKlqxozoqA1g/FLJgVYw3PquP9VfsPe/Pm&#10;TYwKLF+/ft2OUYFnZ2etukNWrVZr3O12BxGyikarFy9efGy32+Pnz58PfKsBANwtASwAAAAAAGDT&#10;pIaqGPn3rNpPIwDzx1kOjWpFW1aMM4xg1ptiFtR6Vczasj5U2wdzdnYWzVWN4+PjaLJqRsjq8vKy&#10;0e/3m3U9ZwpZ7ezsDPf29kaHh4eD7e3t0cuXL6992wAA3B8BLAAAAAAAYB0sGgHYro7PP856iPao&#10;CDdFI1YEs2J8YbRkRWPWnyfr3WTFSL3Tu3rCfr9fvn37tnV+ft68uLhoHh0dbUWj1eTrVp3/oYeH&#10;h9etVmv0+PHj4f7+/vDg4GD47NmzQafTGfs2AABYgh9Mx+Px/13tjyYrpeGH1SqqY+mHtxOnDAAA&#10;AAAAuCcRmEoBqnwc4HcLHodcBKJi1F60ZUVzVrRjfV+tCGqlxqyF4/hevXq1lUJWp6enzcFg0Dg5&#10;Odmq8zd8cHAwHRX49OnT63a7PXry5Mmg2+2OHj16NHQ5AQCWWwSw/vctfv1OMfskQYSyRtWxj9nj&#10;eXCr97kfWgEAAAAAgI22aATgQbXyx+Guxftc0Zx1cnl5+XEwGPQuLi7eTtbxu3fvjk9OTj6cnZ1d&#10;TY7XEnrqdDrD3d3dCFVNw1YvXrz4KGQFALD6bhvAuo0U1gqX1X4EshYFt66qBQAAAAAArKa8oSqN&#10;+8tHAHaLm4AV3IsPHz6Uo9GovLq6aky2xcePH8sYGTgYDMq5X9ooJ4bD4fvxeNyfbM8nv/btZJ2d&#10;n59///79+97k3/Wh3+9/+LXnbLVa4263O9jZ2Rnu7e2NImTVbrfHz58/V1wAALCm6gxg3Ua7WiHm&#10;dKcfeiOUNR/cEtYCAAAAAID78bkRgHGsXRgByBJIgaoUtur3+58LWX2NyGVFeOtDBLMm/853kxXh&#10;rKNGo/HnybGTra2ty52dnbPt7e3Ry5cvr10RAIDNsywBrNuIQNZOtR/BrFTJGp84mA9uxQ+55y4z&#10;AAAAAAD8RN5QtWgEYHoclkK0V3348KERoaoIV6Umq9jW+bzRXBWjAtM22q0iaNVoNOLhVjF7r6pX&#10;zN6POp2sHyfr+8k6LmbvXZ26egAA628VA1i3tV9tY+ThONtPonGrUe2f+JYAAAAAAGBFLRoBGL6r&#10;tkYAsvTSqMAIW0W4KvbjWJ3PGeGqZrM57nQ640ajEQGradAqAldf+a+MkoAIhsX7Tv1qe1TMwlk/&#10;TNb7ybooZuEtAADWwCYEsG5jp7hpzkojD/Ow1mUx+zRD6PnBGAAAAACAe/DbartoBGD+OKyEGBVY&#10;jQyMRqsi7UfYqi4pUBVhq2iv2tnZGaWw1T3+pzeqFW1ZMc0lglnRlBXBrNeTdVbMAlt93yUAAKtF&#10;AOvrtbMXtxHMiuBWBLLSq4M0BjEIawEAAAAAkMsbqlKAql0dn38cVk6MB4xgVWq0SiMD41hdzxnB&#10;qhgPGGGryfq0f88hq68R5yTeU4rgVby/dFzcBLOiMetdMRtneOE7CwBgSX+gE8C6F/FD8061369+&#10;kC6Km5DWfHDryikDAAAAAFg5EZhaFKD6bsHjsPJSoCoarUajUdnv98vhcFhG2KrO563aq6ajA6PV&#10;KkJWcWxNT3NMZon3keLD/tGcdTpZ3xezcNabyRpWxwAAeEACWMtpv9q+L25GHsYnG+aDW9fVD9sA&#10;AAAAANQnb6h6Vu0fVCt/HNZOtFdVowKnDVYRropj0WxV5/NGuKrZbI47nc6nkFU0WkXwiql4nyje&#10;N4oxhv1qe1TMwlnRmpUas0xoAQC4BwJYq2+n+iE7QlnpVUeMREzBrX52/MTpAgAAAACYivBUt9pf&#10;NAKwW9wErGDtpVGBVdiqSOMD63zOCFVFuCpCVo1GYzoqMB1zRb5ao1rxAf547yjeG0pjDF8Vsw//&#10;C2YBANwxAazNksJa19VKwa1m9Xge3Or54RsAAAAAWDH5iL88YBXH2oURgGy4NCowglUpZBWBqwhe&#10;1SUFqqLRKtqrqvGB07CVK3Kvoi0r3g+KD+7He0PHxWyEYQpoHVWP9Z0qAICv+GFLAIvPaFcrxCch&#10;topZIGtRcEtYCwAAAACoU4SmIjz1uRGA6XHYeDEmsApWTbcxMjAdq+s5I1gV4wEjbDVZRRoVGGEr&#10;V2QlxIfz432eeL8nmrMijPVjtSKklcYZAgDwGQJY3IUIYu1U+ymslfbbxc+DW1dOGQAAAABsvPmG&#10;qhSwMgIQfkUaFZgarfr9fjkcDqdhqzqft2qvKqLNKlqtInCVwlaspXhfJ76noiUrmrHeFrNQVmyj&#10;NSuCWadOEwCAABYPY7/axpzxNPLwrPhpiCtutERo69zpAgAAAICV8ttqu2gEYP448AtSyCqaq6LB&#10;KsJVcSzGB9b5vBGuajab406nM06jAoWsmNOoVryHEx+6j1BWtGa9m6xXxez9n3ivx/QUAGBjCGCx&#10;7CKUlZqz0qu7y2JxcOvE6QIAAACAWuQj/vKAlRGA8I0iUJWFrYpqfOD0WF2iuSoarCJsVbVYjdMx&#10;V4RvEG1Z8Z5OtGXF+zoxvvC4uAloHVWP9Z0qAGDtfhASwGKNtIub5qx85GGzejw+iZFuAglrAQAA&#10;ALDp4l5ZGveXB6i+W/A48A3SqMAUtoo2q2i1irBVXc8ZjVXRXBXBqslK4wOnYStXhAcQH6yPRqxe&#10;MXu/JkYYRjAr3q+JoFaMM7xwmgCAVSWAxaaKUFY+8nCr+sF/UXCrV6jJBQAAAGB1pIaq+LDis2rf&#10;CECoWQpUpbBVv9+vPWQVIliVQlZpVGAcc0VYEfFeTPw/EkGsaMZ6O1nfF7Nxhn+erOFknTpNAMCy&#10;E8CCL7NfbWPkYaeYBbLihUC7+Hlw68rpAgAAAOCOxai/brWfB6xSQ1W3uBkHCNQkGxU4DVdFyGo4&#10;HJbRaFXn81btVUWMDIwxgdXYwOkxWFONakVbVrzvksYYRkDrVXHTmOUD9ADAUhDAghpeCxezMFY0&#10;Z6Xa9rPqeB7cuq5eOAAAAACwmfIRf3nAyghAeGAxKjCFrCJcFcGrOFbnc0a4qtlsjjudzjiNCoyg&#10;VQSuXBH4JMKO8R5MvNcSwawYX3hczAJaMdYw2rIEswCA+/8hRQALHlQKa8WLhHG1H6Gs+eCWsBYA&#10;AADA6ojQVNzfyUcAHhQ3DVVGAMISiFGB1cjACFsVaT/CVnVJgaoIW6VRgUJWcHf/ixWz4FV8QD7e&#10;U4lAVgSzYrxhjDXsVwsA4M4JYMHqaBc3zVlRrbtV3Iw7nA9unThdAAAAAHcqb6jKA1ZGAMISi5DV&#10;aDQqo70qglXRZhWtVhG2qus5I1gV4wEjWDVZn/aj0coVgQcR76HE//Px3kkEsGKMYQSy3k3Wn4ub&#10;cYYAAF9NAAvW98VEas5KYa18/GEe3OoVqngBAACAzZXaqOYDVnEPxQhAWAEpUJXCVv1+vxwOh9PR&#10;gXU+b7RXRdgq2qwiZJUarVwRWBmNasUH3ON9kwhlxQjDCGi9Kmbvr5w6TQDAlxDAAsJ+tY2Rh51i&#10;Fsh6X8xCXPGiY1jcBLeunC4AAABgyaWGqpAHrA4WPA6sgGivqkYFThusUpNV3SGrCFelkYGxrZqs&#10;pmErYG3FnyvxAfb4UHu8J/KXYvb+SYwzjLGGEcqKxiwfbgcAbn6AEMACbmmnuGnOSjcqz6rj88Et&#10;YS0AAADgruRtVHmA6rtqawQgrIE0KrAKWxURuIpjdT5nhKoiXNXpdMaNRmM6KjAdc0WA+T8yitl7&#10;IfEeSYwwPCpmzVm9atuvFgCwYQSwgDq1i5vmrLhZEcGtqPJNN0hj3nq0b11XxwEAAIDNkxqq4h7C&#10;s2o/jQDMHwfWRBoVGMGqFLKKwFUEr+qSAlXRZJVGBaawlSsC3IF4/yOas+J9jwhgvS5mgax47+NP&#10;xSy0deE0AcD6EsAClunFST7ycKu4adBaFNwCAAAAlteiEYDtYnGDFbCGYjxgaq+KYFUaGRjH6nrO&#10;CFbFeMAIW01WkUYFRtjKFQEeSKNa8R5HvOcRoaxozYr2rD8Ws/dDTp0mAFh9AljAqkrNWZeT1Slu&#10;glupcSukUYnmsAMAAMC3y0cAxqi/brX/3YLHgQ2QAlWp0arf75fD4bCMsFWdz1u1VxXRZhWtVhG4&#10;ErICVkz8ORnvYURbVryn8ZfJOitmAa03xSywJZgFAKv0l7sAFrABdqoXMtGctVfMAlnvi582bqXg&#10;1pXTBQAAwIZZNALwoFr548AGivaqGA8YQasIXEW4Ko5Fs1WdzxvhqmazOe50Op9CVqnRCmDNtYrZ&#10;+xjxAfNoyorGrAhm/VDMQlkXhQ+eA8DSEcAC+KkU1upVL3Ka1QucRcEtYS0AAACWVd5Qlcb95SMA&#10;u8VNwAqgSKMCq7BVUTVbTY/VJUJVEa6KsFUVsBqnY64IwM//2Ky28WHzaM56XcyCWSfVtl8tAOAB&#10;CGABfL12tSKsFR+92ypmtcApuBUvetKoxHOnCwAAgG/0uRGAT6vXp0YAAr8ojQpMYatos6o7ZBWN&#10;VdFcFSGr2K/GB07DVq4IwJ2I9yNipGG8DxEfHH9VzD5Y/uNk/Tn++C9mrVkAQI0EsADu7wVQPvIw&#10;hbXiRVG7+HlwCwAAgM2RGqpCGveXjwDMHwf4RTEmsGqvmm4jZJWO1fWcKWQV7VWTVaRRgRG2ckUA&#10;HkyjWtGKFe9N/KmYTfmItqwIaUUw69RpAoC7IYAFsJxSc9blZHWqF0cfi1mIKw9uRfuWWe8AAADL&#10;Z9EIwPBdtTUCEPhq2ajAabiq3++Xw+FwGraq83mr9qoi2qxiTGA1NnB6DICVEX9XxIfB472FeI/h&#10;qJg1Zv1XtR+hrIvCew8AcLu/YAWwAFbeTnHTnLVXvSh6X9w0bqXglrAWAADAt8sbquZHAOaPA3yz&#10;GBWYQlYRrorgVRyr8zkjXNVsNsedTmecRgVG0CoCV64IwNprVdt4vyFCWG+LWTAr3l+I5qx+tQCA&#10;OQJYAJulXdw0Z6WRh/HJlhTciuPRvnVVLQAAgE2waARguzo+/zjAnYpAVdZoVVTjA6fH6pICVRG2&#10;SqMChawA+AXxXkI0Z8WEjnjvIEYYRjgrglox2jDeX7hwmgDYZAJYAPzSC6rUnBWfrNwqZmGtTnHT&#10;uJVGJZ47XQAAwJKJwNSiANV3Cx4HqNWHDx+ivapMYatos4pWqwhb1fWcEayK8YARrJqsND5w2mjl&#10;igBwV3/dVCtasSKYFWGss8n6cbL+OFnDYjbSEADWngAWAHclNWfFyMMIaUUoK24ixqfGI6yVj0oE&#10;AAD4WnlD1bNq/6Ba+eMA9yoFqlLYqt/vl8PhcDo6sM7nTe1VEbKKwFVqtHJFAHhA8XdfvB+QJm8c&#10;FbMPeMc4wzfF7P0DwSwA1usvPwEsAB5AhLFG1YusGH+Ygls7xc+DWwAAwPqL8FS32l80ArBb3ASs&#10;AB5MNipw2mCVmqzqDlnFqMA0MjC2EbhKYSsAWDGtahv3/2NsYYwy/K/q6x+rYwOnCYBVI4AFwLLL&#10;m7OiWStq8hcFt3pelAEAwFLJR/zlAas41i6MAASWWBoVGGGrCFfFfhyr8zkjXNVsNsedTmecRgVG&#10;0CoCV64IABsg3geIQHPc/497/6+KWTgr3huI0Yb9agHAUhLAAmCdtIub5qzYbhWzWuMU3IqQVhqV&#10;eOV0AQDAV4nQ1Hbx+RGA6XGApRajAquRgdFoVaT9CFvVJQWqImyVRgWmsJUrAgALNaoV4au4r/8f&#10;xawlK9qy/hh/pVdfA8CDEsACYFPFp2lSc1a8eEthra3q617x01GJAACwzuYbqlKA6rtqawQgsJJi&#10;PGAEq1KjVRoZGMfqes4IVsV4wAhbTdanfSErALhT8Xd53OePyRhxP/+HYnYvP8YZvqn2T50mAO7t&#10;LyYBLAD4Iqk5K0YedqoXbxHOipBWatxK9cgAALAsflttF40AzB8HWFkpUBWNVqPRqOz3++VwOCwj&#10;bFXn81btVdPRgdFqFSGrOOaKAMCDa1XbuHcfIaz48HU0Z0VQK5qzojFr4DQBcJcEsADg7uXNWXvF&#10;TXBrp/h5cAsAAG4rb6jKA1ZGAAJrK9qrqlGB0warCFfFsWi2qvN5I1zVbDbHnU7nU8gqGq0ieAUA&#10;rJxozEofpI71uloRzPpTMRtz2HeaAPgaAlgA8LDy5qxo1hoXPw1uxdqvXgD6RA4AwPqKwNTTan/R&#10;CMD8cYC1lUYFVmGrIo0PrPM5I1QV4aoIWTUajemowHTMFQGAjdCoVoSv4p58tGVFc1Z8iPrfi9m9&#10;+QunCYBfIoAFAKsjPp2zaORhCm5FSCuNSrxyugAAlkJqqIqf355V+0YAAhstjQpMYatos4rAVezX&#10;JQWqotEq2quq8YHTsJUrAgB8RtyDj/vyEcCK++8/FLNxht9P1l+K2X34U6cJgOlfGgJYALC2UnNW&#10;3EzuVC8Mt4rZJ3nieD4qEQCALxej/rrVfh6wSg1V3eJmHCDARooxgdFeFWGr2EbIKh2r6zkjWBXj&#10;ASNsNVlFGhUYYStXBAC4Y61qGx+YjhBW3H//j+rrdAyADSKABQCECGN9LGaf2InxhxHKGhWLG7cA&#10;ANZRPuIvD1gZAQjwGWlUYGq06vf75XA4nIatan0BO2uvKqLNKlqtInCVwlYAAA8sGrPSvfRYr6sV&#10;99mjNStGGQ6cJoD1I4AFANxWHtbqVPv9YnFwCwDgoUVoKsJT+QjAg+KmoSo9DsACKWQVzVXRYBXh&#10;qjgW4wPrfN4IVzWbzXGn0xmnUYFCVgDACmtUK+6hRwAr2rKiJSvuo/97MbvH3neaAFaXABYAUKe8&#10;OatdvbCMF5EpuBUhrjQq0ad+AIAvlTdU5QErIwABvlIEqrKwVVGND5weq0s0V0WDVYStqharcTrm&#10;igAAGyLun0drVtw3v5ysPxez++nfF7PGrNi/cJoAVuAPdAEsAGBJxIvMRSMPtyZrWMzCWnn7FgCw&#10;fn5bbecDVvGzgRGAAN8ojQpMYatos4pWqwhb1fWc0VgVzVURrJqsND5wGrZyRQAAflGrmH1wOT7A&#10;fFTM7pdHc9ZJtU6dIoDlIYAFAKyq1JwVN+2jUetdMatw3qqOxxu1KbgFADycfMRfHrAyAhCgBilQ&#10;lcJW/X6/9pBViGBVClmlUYFxzBUBALhz8WHm+NkuQljRjvW2mDVnnRWz1qw4ZuIEwD0TwAIANkHe&#10;nLVXzD4pNCpuGrfiBWurOg4A/Lq8jSoPUH1XbY0ABKhRNipwGq6KkNVwOCyj0arWF1az9qoiRgbG&#10;mMBqbOD0GAAAD65RrbjPHSMN/6uYNWfFB5b/vTrWd5oA6iGABQDwU3lzVjRrXRazTwul4NZ1MWvf&#10;OnGqAFhDv83+PnxW7acRgPnjANyDNCowwlYRror9OFbrC6J2e9xsNsedTmecRgVG0CoCV64IAMBK&#10;ipB+fAg5wldxvzvasmKixI+T9adidi/8wmkC+MY/bAWwAAC+Wt6cFW9MD6oXsSm4lcJavULlMwAP&#10;J5qoutV+HrBa1GAFwD2LUYHVyMBotCrSfoSt6pICVRG2SqMChawAADZS3N+Oe9dxDzvask6LWSjr&#10;x+rYqVME8GUEsAAA7k9qzsqDW1vFTeNWjER8XwhrAfDr8hGAecDquwWPA/DAImQ1Go3K1GgVbVYx&#10;OjDCVnU9ZwSrYjxgBKsm69N+NFq5IgAA/Iq4hx0/q8b97GjHelvMmrOOJ+tNIZgF8DMCWAAAyykP&#10;Y8X4w6iEjlEjEdiKTx7loxIBWB+LRgAeVCt/HIAlkwJVKWzV7/fL4XBYRtiq1hcOOzujCFtFm1WE&#10;rFKjlSsCAEANGtWKDxfHNIj/KmbNWRHU+s9iFtbyAWNgIwlgAQCsvjyslcYfpuDWfOMWAPcvb6hK&#10;4/7yEYDd4iZgBcASi/aqalTgtMEqNVnVHbKKcFUaGRjbqslqGrYCAIAlED8Px33oCGXF/eloy4oP&#10;FccowxhpmAJbAOv7B6EAFgDARsmbs9rVi94U3Dqrfk0alQjA531uBODT6s9XIwABVlgaFViFrYoI&#10;XMWxOp8zQlURrup0OuNGozEdFZiOuSIAAKyw+HBw3IOOyQ4/FLOWrAhlRTgrjTgEWHkCWAAAfE7e&#10;nNWuXiRHYCvGIH6YrOti1r515lQBayQ1VIU07i8fAZg/DsAKS6MCI1iVQlYRuIrgVV1SoCqarNKo&#10;wBS2ckUAANgwcf85mrMihHVWbaM563iy3kzWqVMErBIBLAAA7kpqzsqDW6klYL5xC+A+LRoBGL6r&#10;tkYAAqypGA+Y2qsiWJVGBsaxup4zglUxHjDCVpNVpFGBEbZyRQAA4Nd/pK5W3F+Odqzvi1lzVjRo&#10;/Wd1zD1mYOkIYAEA8BDy5qy9yXpXvajeql5IN6vHrpwq4BekhqoIeD6r9tMIwPxxANZYGhWYGq36&#10;/X45HA7LCFvV+gPtrL2qiDaraLWKwJWQFQAA1CZ+vo/7xvEh3zTO8G0x+1BwjDQ8rx4DeJg/pASw&#10;AABYcnlzVqd6cR32qhfXYbt6gQ2svkUjANvV8fnHAdgQKWQVzVXRYBXhqjgWzVa1/iDabo+bzea4&#10;0+mM06jA1GgFAAAsjZjIEPePUzArxhf+pZi1Z8WxC6cIqJsAFgAA6yRvzpoPbqXGrTQqEbg/EZha&#10;FKD6bsHjAGywNCqwClsVEbiK/ThWl2iuigarCFvFfoSs0jFXBAAAVlrcL47mrLgfHPeHfyxmAa03&#10;1RLMAu6MABYAAJssNWfFC/F4gy0CWzEG8cNkXRc/HZUI/NyiEYAH1cofB4BP0qjAFLaKNqu6Q1bR&#10;WBXNVRGyiv1qfOA0bOWKAADAxmlUK+4NRwgrmrIimPVusl4VswYtgFsRwAIAgC8TNdaX1X4KbqXZ&#10;M/ONW7DKIjzVrfYXjQDsFjcBKwBYKMYEVu1V022ErNKxup4zhayivWqyijQqMMJWrggAAPAF4vVK&#10;fFg37vOmcYZvi1lzVow0jICW+7/A4j9ABLAAAODO5c1Z88GtXvHTUYlwH/IRf3nAKo61CyMAAfgK&#10;2ajAabiq3++Xw+FwGraq9QetWXtVEW1WMSawGhs4PQYAAFCTuM8b4asYZxjBrGjOilDW99WxvlME&#10;m00ACwAAHlbenNWuXrinF/Tvq/3UuAXznlbfH58bAZgeB4CvFqMCU8gqwlURvIpjtf6A1G6Pm83m&#10;uNPpjNOowAhaReDKFQEAAJZIfNg2PoSSglnn1fZNtS6cItgMAlgAALBaL+bD/MjDreKnwa1Lp2ql&#10;zTdUpQDVd9XWCEAA7lwEqrJGq6IaHzg9VpcUqIqwVRoVKGQFAACsiUa1IpB1VMzGGMY2xhi+mqxT&#10;pwjWiwAWAACsr9ScFcGteCOzX73oj9DWdfHTxi3q99tqu2gEYP44ANTiw4cP0V5VprBVtFlFq1WE&#10;rep6zghWxXjACFZNVhofOG20ckUAAIANFK+/4n5t3KuNMFaMMIxgVjRo/aU6NnCaYAX/5xbAAgAA&#10;ip82ZzWKm7BWuKpuClx78f8zeUNVClC1q+PzjwNA7VKgKoWt+v1+ORwOp6MD63zeKlg1HR0YgavU&#10;aOWKAAAAfLG4Rxv3X9M4w2jJilDWj9WxvlMEy0sACwAAuK28OWs+uHVV7Tez/VUTgalFAarvFjwO&#10;APcuGxU4bbBKTVZ1h6wiXJVGBsY2Wq1S2AoAAIDaxL3WeL2XglnRkhWtWRHOOi5MOYClIIAFAADU&#10;fXMgNWfNB7feZ7/mPsJaeUPVs2rfCEAAllYaFRhhqwhXxX4cq/M5I1zVbDbHnU5nnEYFRtAqAleu&#10;CAAAwFJpVOu8mAWyfqy2byfrVSGYBfdKAAsAAFgmKYyVB7e2isWNW+FgsrrV/qIRgN3q1wDAUopR&#10;gdXIwGi0KtJ+hK3qkgJVEbZKowJT2MoVAQAAWHnRlhX3V2NkYbRlfV/cBLN+qLbAXf+PJ4AFAAAs&#10;md3J+l21/6S4CVP9vtruTNbLav+k2kZQ67zavypuGrXyfQB4EDEeMIJVqdEqjQyMY3U9ZwSrYjxg&#10;hK0m69O+kBUAAMBGiw+4xr3UNM7wtJiNMvyxWgOnCL6OABYAAHBfIjQV4and4iZA9aRa4XfVY3WJ&#10;gNZ1tf+u2l4XN8GtfB8AbiUFqqLRajQalf1+vxwOh2WErep83qq9ajo6MFqtImQVx1wRAAAAbiEa&#10;s+L1axpj+K7aRjjrTTFr0wJ+gQAWAADwLfIAVYSqIkCVN1Tlj6+SvDkrQlnpk18n2a85cfkBNku0&#10;V1WjAqcNVhGuimPRbFXn80a4qtlsjjudzqeQVTRaRfAKAAAAatSoVtwjjcasuCeaxhm+mqwLpwhm&#10;BLAAAIBF0ri/fARg3lD1e6fokwhn9ar9CG2lT4P1isXBLQCWXBoVWIWtijQ+sM7njFBVhKsiZNVo&#10;NKajAtMxVwQAAIAlE21Z0ZoV90IjjPV9MRtnGPs/VFvYrP8pBLAAAGBjpBGA4Q/V9j5HADKTwlgR&#10;zkojD/PGrTy4BUBN0qjAFLaKNqsIXMV+XaKxKpqrotEq9qvxgdOwlSsCAADAmmgVs/ubaZxhrDfV&#10;1z8W7n2ypgSwAABgtUVg6nfVfhoBGPIGqydO08qKgNZ1tf+u2l4Xi4NbAMyJMYHRXhVhq9hGyCod&#10;q+s5U8gq2qsmq0ijAiNs5YoAAACwwaIxK16Pp2DW2+ImnBWr7xSxygSwAABgOaUAVQSqXlb7RgDy&#10;S/IwVgS05scf5sEtgLWRRgWmRqt+v18Oh8Np2KrO563aq4pos4oxgRG4SmErAAAA4Is1qhX3LmN8&#10;YQS0Ypzh62pdOEWsAgEsAAC4P3kbVRoBGCMBFwWsoE4RzupV+xHaSp8uy8cfnjhNwLJIIatorooG&#10;qwhXxbEYH1jn80a4qtlsjjudzjiNChSyAgAAgHsRH6yK1qy4dxltWd8XN8GsCGq9c4pYqm9YASwA&#10;APgm+QjACFc9rfZTQ1UesIJVlcJYEc5aNP4wD24BfLUIVGVhq6IaHzg9VpdorooGqwhbVS1W43TM&#10;FQEAAICl1Cpm9yPTOMNYEdA6rrZw7wSwAABgsQhNRXgqHwGYN1gZAQiL5c1Z6VNo+fjDPLgFbKA0&#10;KjCFraLNKlqtImxV13NGY1U0V0WwarLS+MBp2MoVAQAAgLURjVlxfyEPZv2lmN2njK0PkVIbASwA&#10;ADZJHqCKUFWEq/KGqvxxoH4RyrrO9ufHH+bBLWCFpEBVClv1+/3aQ1YhglUpZJVGBcYxVwQAAAA2&#10;WqNaEcSKUFYEtNI4w1fFbMwhfBMBLAAAVt3nRgD+rvh5wApYXXlzVmzTTZF8/OGJ0wT3JxsVOA1X&#10;RchqOByW0WhV5/NW7VVFjAyMMYHV2MDpMQAAAIBbiHsY0ZoV9xojjJUHs34obhr+4de/mQSwAABY&#10;UmkEYPhDtc0bqlLACmBeBLJ62f6i8Yd5cAv4BTEqMIWsIlwVwas4VudzRriq2WyOO53OOI0KjKBV&#10;BK5cEQAAAOAetIrZ/cPvi1lr1ttqHVfH4CcEsAAAuE+LRgCG3y94HOC+5M1Z6VNt+fjDPLgFaylG&#10;BVYjAyNsVaT9CFvVJQWqImyVRgUKWQEAAABLLhqzojkrQljRlhVNWW+K2X3FvxQ+9LmxBLAAALgL&#10;KUAVgao07i9vqPq9UwSsiQhlXWf78+MP8+AWLJUIWY1GozLaqyJYFW1W0WoVYau6njOCVTEeMIJV&#10;k/VpPxqtXBEAAABgjTSqFUGsaMxKzVnx9atiNuaQNSaABQDA5ywaAbhTLA5YAfBzeXNWbNNNlnz8&#10;4YnTxF1KgaoUtur3++VwOJyODqzzeaO9KsJW0WYVIavUaOWKAAAAABsu7slEa1bcG3xd3DRnxX4K&#10;aLEOF1oACwBgo0Rg6nfVfoz6e1rtp4aqPGAFwP2JQFav2s/DWnmIKw9uscGivaoaFThtsEpNVnWH&#10;rCJclUYGxrZqspqGrQAAAAC4tVYxu9+X2rLeFrNg1vFk/ej0rBYBLACA9bBoBOCTauWPA7AeUnNW&#10;3KBJIw/z8Yd5cIsVlUYFVmGrIgJXcazO54xQVYSrOp3OuNFoTEcFpmOuCAAAAMC9iMas+KBdasv6&#10;odqPD2j+yelZTgJYAADLKw9QLRoBmD8OAJ8Toazraj+vNE8hrjy4xT1LowIjWJVCVhG4iuBVXVKg&#10;Kpqs0qjAFLZyRQAAAACWVqNacY8vGrNSc1Z8/cdCe/6DEsACALhfnxsB+LvqMSMAAXhIeXNWhLLS&#10;TZt8/OGJ03Q7MR4wtVdFsCqNDIxjdT1nBKtiPGCErSarSKMCI2zligAAAACslbjHFK1ZF8VsjGFq&#10;zopxhtGe5cOX93ERBLAAAO5EhKYiPPW5EYApYAUA6yICWb1qP0Jb/Ww/hbjy4NZaS6MCU6NVv98v&#10;h8NhGWGrOp+3aq8qos0qWq0icCVkBQAAAEClVczuz/1XMQtlRUArglnHk/Wj03N3BLAAAD4vD1BF&#10;qCoFqH6/4HEA4Jel5qy44ZM+dZeHtfL9pZRCVtFcFQ1WEa6KY9FsVefzRriq2WyOO53Op5BVarQC&#10;AAAAgK8QjVnxwcEUzEojDeMDlX9yem5PAAsA2ER5gGp+BGD+OADwMCKgdV3tv6u218VNcCvfv3Pv&#10;3r07HA6Hrffv33c/fvzYuby83Ol2u/9vhK3qEqGqCFdF2KoKWI3TMd8OAAAAANyTRrWiKSuCWSmg&#10;Fffo/lhsSNv91xDAAgDWRRoBGP5QbXeKm3GARgACwHrKm7MilJVuAp1kv+Zk/h86Pz8/GAwGW71e&#10;bxq2urq6Ouj3+93RaNSa/7Xj8bjY3t7+f/b390+/5TcajVXRXBUhq9ivxgdOw1YuIwAAAABLLNqy&#10;ojXropiFs/KRhj8UNX5YclW0fI8AAEssAlO/q/YXjQDMA1YAwGbaKW5C2IfZ8f/24cOH4uPHj8Xl&#10;5WWMDoztoN/vX0/s3OYJyrIsIqT1Jb82hayivWqyijQqMMJWLhUAAAAAKyo+QBgffOwUs/fm8vfn&#10;WtVjEcqKUYbRlvVqss4m68dNOUECWADAQ0gBqt1icUOVEYAAwBcZDoefAlYRtur1ep+OLdAqvvJe&#10;SKPR+N3W1tb+eDzux+p0OhHMupocu4wxgdXYwGnYCgAAAAA2SGqk/z+rlURjVjRnpbaso2o/2rL+&#10;vG4nwQhCAOCuPKlWWDQCMH8cAOBWzs/Pi7zRajAYTI/VaXd3t2g2m0W32y22traKR48eTb+Otei3&#10;OFnX1f67antd3NSv56MSAQAAAGBTNaoV4wsjmJWas+I+2v+3qv9RAlgAwC/JRwBGeOpptW8EIABw&#10;5yJQFcGqq6uradiqGhs4bbSqy/b2dtFut6dhqxgZeHBwMP06jtcoD2PFjaX0KcGTapsHtwAAAABg&#10;E0RbVnzy8aKYhbNSc1bsR2PWUn+4UQALADZThKYiPJWPAMwbqvJxgAAAdyYFqlLYKr6OVqsIW9Ul&#10;GqsiYBWhqlgRskrHVkCEs3rVftxk6lf7veLnwS0AAAAAWEetYnZf7Pti1pYVDfSvJuu4WJJ7YwJY&#10;ALA+8gBVhKriHUUjAAGAe5ePCoywVa/Xm27j6zpFsCqFrHZ2dj41Wm2YdMMpwlmLxh/mwS0AAAAA&#10;WGXRmBXNWf9RzJqzIpwVzVkRzPrxPn8jAlgAsPzSuL98BGDeUPV7pwgAuG8pUJWHrdLIwDqlJqvY&#10;plGBsR+NVtxaBLSuq/131TYff5gHtwAAAABgVaRg1utiNsYwNWdFMOtPdTyhABYAPIw0AjD8odoa&#10;AQgALJ00KvDq6moaror9OFanFKjqdrufRgWmsBUPJg9jxTfA/PjDPLgFAAAAAMuoUa0IZcUHElNz&#10;1tvJ+mPxDc3xAlgAcHciMPW7aj+NAAypoSofBwgAsDRSe1WErGKbmqyi5aouEaaKUFWEq9KowBS2&#10;YuXlYa3Y9qv9fPzhidMEAAAAwJKItqxozYr7WNGW9UNx05wV+7/6wUMBLAD4dSlAFe8GpgCVEYAA&#10;wEpJowJTo1UErOLrOF6XFKiKsFWsnZ2dTyMDoRKBrF62v2j8YR7cAgAAAID71Kq20ZZ1Vtw0Z8X+&#10;j+kXCWABsKnycX9pBGDeUGUEIACwclLIKrVX9Xq96Ta+rlO0V0WLVT4qMI5BDfLmrHfVNh9/mAe3&#10;AAAAAKAu0ZgVzVmvJ+tUAAuAdZKPAIxw1dNq3whAAGBtpEBVHraKRqtotqr1B63d3WmjVbfb/RSy&#10;SsdgScX/FNfZ/vz4wzy4BQAAAABfTQALgFUQoakIT+UjAPMGKyMAAYC1k0YFXl1dTcNWseoOWUWo&#10;KsJVEbJK4wNT2ArWXN6cFdt+tZ+PPzxxmgAAAABYpOUUAPBA8gBVhKoiXJU3VOWPAwCspTQqMIJV&#10;KWSVjtUlhawiXBVjA2NUYApbwQbbqdaXiEBWr9rPw1p5iCsPbgEAAACw5gSwALhrqY0qHwEYYwHn&#10;A1YAABshHxWYAlbxdezXJQWqImwVa2dn51PYCvhmcT/t8Ba/PjVnRSAr1djl4w/z4BYAAAAAK0gA&#10;C4AvkUYAhj9U27yhKgWsAAA2UjRWRbAqtVf1er1Px+oUgaoIVuWjAmM/AljA0sjDWv/Hr/zaCGVd&#10;V/vvsuMpxJUHtwAAAABYEuV4PP7fTgPARlo0AjD8fsHjAAAbLwWq8karwWAwHR9YpxSo6na7n5qt&#10;hKyA4qfNWfEHURp5mI8/PPn/2bub3cjRIw2jKqA29IKLtlGrXrfvrC/dgDcSQC8oIBvQ+M1hZEVX&#10;pywpS5+UP+cABD9SwmCQG5ekpyN8TAAAAADjmYAFcH0qoEpQVev++oSq33xEAADPS1CVsGpd131s&#10;VWsDE2CNkslVmWBVawP7RCuAZ0x33ycVv7QSMUHWsp0TbT22c0VcPdwCAAAA4A0EWACX4dgKwOnu&#10;eGAFAMALKqiq2CrPmWqV2GqUml6VqCpX1gfWO4DB8jvAX97w/TU5K0FWjfnrsVY/AwAAANw8ARbA&#10;58lf2n7dzln194/tXBOqemAFAMAb9VWBia2WZRkeWUXCqoqspmm6+/r16/4dwAXpsda3F743gdZu&#10;Oz9s993d93CrnwEAAACukgAL4P0dWwH49+3qXwcA4CclrEpgVbFVIqt6N1KCqoRVfVVgzploBXBj&#10;emH60pStPjkrUVatPLxv33PvIwUAAAAuzZenp6fffQwAL+oBVaKqxFV9QlX/OgAA7yyrAvtEq6wN&#10;zLuRKqia5/mwKrBiKwCGS5y1bOdEW4/bebn7Hm71MwAAAMCnMQELuGXPrQD89e6vgRUAAIPVJKt1&#10;Xff3XLU+cJTEVImqElfVqkCRFcBZyO8tf3nD99fkrARZVej2iVv9DAAAAPCuBFjANUo0NW3nf273&#10;PqGqAisAAD5YBVWZXpUpVnnOVKvEVqPU9KpEVbmmaTqsDATgavRY69sL35tAa7edH7b77u54uAUA&#10;AADwIgEWcCmOrQCM3458HQCAT9RXBSa2WpZlf8/zSJlelSlWCasSWdVEKwD48X8y2vmlKVs9xkqg&#10;VSsPa+JWD7cAAACAG/Xl6enpdx8D8Il6QPXjCsD+dQAAzkgFVT22qpWBI9Ukq9xrVWDOmXIFAJ8s&#10;cdaynRNtPW7n5e6v4RYAAABwRUzAAkY4tgJw2t6HFYAAABeiVgWu67oPrHLl3UiJqhJXzfN8WB9Y&#10;sRUAnLH8rvWXN3x/xViJs46tP+zhFgAAAHDmvxQAeI0EU79u52MrAHtgBQDABalVgQmrKrKqd6NU&#10;ZJW4qlYFVmwFADeix1rfXvjeBFq77fyw3fv6wx5uAQAAAB9MgAVUQJW/dFVA9fft6l8HAOCC1arA&#10;mmiVwCrPeT9KBVWJrXJN03SIrQCAN+n/4/nSlK0eYyXQ+nH9YQ+3AAAAgHfw5enp6XcfA1ydHlAd&#10;WwHYvw4AwJWoyKqmVy3Lsr/neaQEVQmr+qpAkRUAXIQea+X+uJ37+sN7HxMAAAD8byZgweXoKwAT&#10;T/1jO/+6fc0KQACAG1BBVY+tMtEqk62G/mP0b3/bT7Sa5/kQWdU7AOBiTdv1GgmylnY+tv6wh1sA&#10;AABwMwRY8PkSTeUXXc+tAKzACgCAG1KrAtd13cdWuWqy1SiJqhJX1drAPtEKALh5+V1yX3/47YXv&#10;75OzHrZ7X3/Ywy0AAAC4+B+agffXA6pEVT9OqLICEACAQ1BVsVWeR0dWmViVsCpX1gZmVWC9AwB4&#10;R788cz4mUdaunX9cf9jDLQAAADg7X56enn73McCr/bbdj60A7F8HAIC9viqwpljlOedRKqjK5Kpc&#10;0zQdYisAgAvXJ2fl/rid+/rDex8TAAAAH8kELPi+AjD+ud2tAAQA4NUysaoCq8RVy7Ic3o2UoCph&#10;VV8VmHMCLACAKzXdff9d3ksSZC3bucdaPeLq4RYAAACcRIDFtUow9et2rhWAUROq+jpAAAB4lawK&#10;7BOtsjYw74b+w3YLquZ5Pky2qtgKAID/Kb///uUN31+TsxJk1T/y+vrDHm4BAADAn34AhUtSAVWC&#10;qgqorAAEAODdJKhKWLWu6z62qrWBmWg1SmKqRFWJq2pVoMgKAODD9Vjr20v/bLz7/zgrHtr7irh6&#10;uAUAAMCV+/L09PS7j4FP1tf91QrAPqGqfx0AAH5aBVUVW+U5U60SW41S06sSVeVKZFXvAAC4an1y&#10;VqKsWnnY1x/e+5gAAAAulwlYjNJXACae+sd2tgIQAIAP0VcFJrZalmV4ZBUJqyqymqbpMNEKAICb&#10;NW1XvLQSMUHWsp0TbT22c0VcPdwCAADgDAiweKtEU/llQV8B2CdU9XWAAAAwVMKqBFY9tqqVgSPV&#10;JKvca1VgzploBQAAPyG/s//lDd9fk7MSZNXKwx5r9TMAAAADf5iDHlAlqkpAZQUgAABno1YFruu6&#10;j6tyzruRKqia5/mwKrBiKwAAOBM91vr20j+r/3vttvPDdt/dfQ+3+hkAAIA3EGBdt1r311cA1oQq&#10;KwABADgrNb0qkVXuNckqU65GSUyVqCpxVa0KrNgKAACuTN+L/dKUrT45K1FWrTy8b99z7yMFAAD4&#10;f1+enp5+9zFclFoBGP/c7lYAAgBwEWpVYE20SmCV57wfpYKqxFa5pmk6rAwEAAB+WuKsZTsn2nrc&#10;zsvd93CrnwEAAK6OCVjnIX/5+XU71wrA6BOsrAAEAOAiVGRV06uWZdnf8zxSpldlilVfFZh3AADA&#10;UPk7wy9v+P6anJUgq1Ye9olb/QwAAHAxPxgxTgVUCapq3V+fUPWbjwgAgEtUQVWPrTLRKpOtRkpc&#10;lYlW8zwfIqt6BwAAXIQea3174XvzA8ZuOz9s993d8XALAADg0wiw3q5Po6oVgFkJeCywAgCAi1ar&#10;Atd13cdWuUZHVomqElclsqr1gRVbAQAAN6WPtH1pylaPsfJDS608rIlbPdwCAAB4V1+enp5+9zH8&#10;aQVg4qp/bOeaUNUDKwAAuCq1KjBhVUVW9W6UiqwSV2VtYFYFVmwFAAAwWOKsZTsn2nrczsvdX8Mt&#10;AACAF137BKxjKwD7BCsrAAEAuAl9VWAFVnnOeZQKqhJb5Zqm6RBbAQAAfKL8beSXN3x/xViJs46t&#10;P+zhFgAAcKM/ZFyaHlAlqkpc1SdU9a8DAMDNyMSqhFU1vWpZlsO7kRJUJazqqwJzToAFAABwBXqs&#10;9e2F702gtdvOD9u9rz/s4RYAAHAlziXAem4F4K93fw2sAADgZlVQ1Sda/fHHH/v1gUP/wb4FVfM8&#10;HyZbiawAAAD+oo/8fWnKVo+x8kPdj+sPe7gFAACcsS9PT0+/D/y/n2hq2s7/3O59QlUFVgAAQJOg&#10;KmHVuq772KrWBibAGiWTqzLBqtYG9olWAAAAfKoea+X+uJ37+sN7HxMAAHyOUyZgHVsBGL8d+ToA&#10;APCMCqoqtspzplolthqlplclqsqV9YH1DgAAgLM13X3/D95fkiBraedj6w97uAUAAPykHmBVQJW/&#10;vNS6vz6h6jcfFwAAvE1fFZjYalmW4ZFVJKyqyGqapruvX7/u3wEAAHD18refvv7w2wvf3ydnPWz3&#10;vv6wh1sAAMARWUH45GMAAIDTJaxKYFWxVSKrejdSgqqEVX1VYM6ZaAUAAAADJMratfOP6w97uAUA&#10;ADdDgAUAAK+UVYF9olXWBubdSBVUzfN8WBVYsRUAAACcsT45K/fH7dzXH977mAAAuAYCLAAAaGqS&#10;1bqu+3uuWh84SmKqRFWJq2pVoMgKAACAG5Iga9nOPdbqEVcPtwAA4KwIsAAAuDkVVGV6VaZY5TlT&#10;rRJbjVLTqxJV5Zqm6bAyEAAAAHiTmpyVIKtGU/f1hz3cAgCA4QRYAABcpb4qMLHVsiz7e55HyvSq&#10;TLFKWJXIqiZaAQAAAJ8iUdZuOz+09xVx9XALAABOIsACAOBiVVDVY6taGThSTbLKvVYF5pwpVwAA&#10;AMDF6pOzEmXVysO+/vDexwQAwI8EWAAAnL1aFbiu6z6wypV3I1VQNc/zYX1gxVYAAADAzUuQtWzn&#10;RFuP7VwRVw+3AAC4YgIsAADOQq0KTFhVkVW9GyUxVaKqxFW1KrBiKwAAAIB3VJOzEmTVf1XWY61+&#10;BgDgwgiwAAD4MLUqsCZaJbDKc96PUkFVYqtc0zQdYisAAACAM5RAa7edH7b77u57uNXPAACcAQEW&#10;AADvqiKrml61LMv+nueRElQlrOqrAkVWAAAAwJXrk7MSZdXKw/v2Pfc+JgCAsQRYAAC8WQVVPbbK&#10;RKtMthopcVUmWs3zfIis6h0AAAAA/1PirGU7J9p63M7L3fdwq58BAHglARYAAM+qVYHruu5jq1w1&#10;2WqURFWJq2ptYJ9oBQAAAMCHqclZCbLqv7rrE7f6GQDgpgmwAABuXAVVFVvleXRklYlVCatyZW1g&#10;VgXWOwAAAAAuTgKt3XZ+2O67u+PhFgDA1RFgAQDcgL4qsKZY5TnnUSqoyuSqXNM0HWIrAAAAAG5W&#10;j7ESaNXKw5q41cMtAICLIMACALgSmVhVgVXiqmVZDu9GSlCVsKqvCsw5ARYAAAAA/ITEWct2TrT1&#10;uJ2Xu7+GWwAAn0aABQBwYbIqsE+0ytrAvBupgqp5nv+0PlBkBQAAAMAZqRgrcdax9Yc93AIAeDcC&#10;LACAM5SgKmHVuq772KrWBmai1SiZXJUJVgmralVgTbQCAAAAgCuTQGu3nR+2e19/2MMtAID/SYAF&#10;APBJKqiq2CrPmWqV2GqUml6VqCpXIqt6BwAAAAAc1WOsBFo/rj/s4RYAcIMEWAAAA/VVgYmtlmUZ&#10;HllFwqqKrKZpOky0AgAAAACG6rFW7o/bua8/vPcxAcB1EWABAPykhFUJrHpsVSsDR6pJVrnXqsCc&#10;M9EKAAAAADh7CbKWdj62/rCHWwDAmRJgAQC8Uq0KXNd1H1flnHcjVVA1z/NhVWDFVgAAAADATemT&#10;sx62e19/2MMtAOADCbAAAJqaXpXIKveaZJUpV6MkpkpUlbiqVgVWbAUAAAAAcIJEWbt2/nH9YQ+3&#10;AICfJMACAG5OBVU10SrPWR2Y2GqUCqoSW+WapumwMhAAAAAA4BP1yVm5P27nvv7w3scEAM8TYAEA&#10;VykxVaKqiq2WZdnf8zxSpldlilXCqkRWNdEKAAAAAOAKJMha2vnY+sMebgHATRBgAQAXq4KqHltl&#10;olUmW42UuCoTreZ53q8OrElWeQcAAAAAwEFNzuqxVl9/2MMtALhYAiwA4OzVqsB1XfexVa7RkVWi&#10;qsRViaxqfWDFVgAAAAAAvLv80ne3nR/a+4q4ergFAGdFgAUAnIVaFZiwqiKrejdKRVaJq2pVYMVW&#10;AAAAAACcrT45K1FWrTzs6w/vfUwAfBQBFgDwYfqqwAqs8pzzKBVUJbbKNU3TIbYCAAAAAODqJcha&#10;tnOircd2roirh1sA8GYCLADgXWViVcKqml61LMvh3UgJqhJW9VWBIisAAAAAAN6oJmclyKqVh339&#10;YQ+3AGBPgAUAvFkFVX2i1R9//LFfHzhS4qpMtJrn+TDZqt4BAAAAAMAHyy/Fd9v5ob2viKuHWwBc&#10;MQEWAPD8T47/+c8+rFrXdR9b1drABFijZHJVJljV2sA+0QoAAAAAAC5Un5yVKKtWHt6377n3MQFc&#10;JgEWANy4CqoqturrA0fp06uyNjCrAusdAAAAAADcuMRZy3ZOtPW4nZe77+FWPwPwyQRYAHAD+qrA&#10;hFXLsuyf836khFWZXJVrmqZDbAUAAAAAALybmpyVIKtWHvaJW/0MwAACLAC4EgmrElhVbJXIqt6N&#10;lKAqYVVfFZhzJloBAAAAAABnJYHWbjs/bPfd3fdwq58BeCUBFgBc2k9G//nPnyZaZW1g3o1UQdU8&#10;z4dVgRVbAQAAAAAAV6lPzsofImrl4X37nnsfE4AACwDOUoKqhFXruu5jq1y1PnCUxFSJqhJX1apA&#10;kRUAAAAAAPAKibOW7Zxo63E7L3fHwy2AqyLAAoBPUkFVxVZ5zlSrxFaj1PSqRFW5ElnVOwAAAAAA&#10;gA9SMVbirFrz0Sdu9XAL4OwJsABgoL4qMLHVsiz7e55HSliVKVYJq6ZpOky0AgAAAAAAuDAJtHbb&#10;+WG77+6Oh1sAn0KABQA/qYKqHlvVysCRapJV7rUqMOdMtAIAAAAAALhBPcZKoPXj+sMebgG8GwEW&#10;ALxSrQpc13UfV+WcdyNVUDXP82FVYMVWAAAAAAAAnCxx1rKdE209bue+/vDexwS8hgALAJpaFZiw&#10;KlOsapJV3o2SmCpRVeKqWhVYsRUAAAAAAABnoWKsxFnH1h/2cAu4MQIsAG5OrQqsiVYJrPKc96NU&#10;UJXYKtc0TYfYCgAAAAAAgKvSJ2c9bPe+/rCHW8AVEGABcJUqsqrpVcuy7O95HilBVcKqvipQZAUA&#10;AAAAAMAzEmXt2vnH9Yc93ALOlAALgItVQVWPrTLRKpOtRkpclYlW8zwfIqt6BwAAAAAAAIP0yVm5&#10;P27nvv7w3scEH0+ABcDZq1WB67ruY6tcoyOrRFWJqxJZ1frAiq0AAAAAAADgzCXIWtr52PrDHm4B&#10;P0GABcBZqFWBFVvlud6NUmFVrqwNzKrAegcAAAAAAAA3pE/Oetjuff1hD7eAHwiwAPgwfVVgzrnn&#10;OedRKqjK5Kpc0zQdYisAAAAAAADgzRJl7bbzQ3tfEVcPt+AmCLAAeFeZWNWnVy3Lcng3UoKqhFV9&#10;VWDOCbAAAAAAAACAT9EnZyXKqpWHff3hvY+JSyfAAuAkWRXYJ1plbWDejVRB1TzPf1ofKLICAAAA&#10;AACAi5cga9nOibYe27kirh5uwdkQYAHwrARVCavWdd3HVrU2MBOtRsnkqkywSlhVqwJrohUAAAAA&#10;AADApiZnJciqSRF9/WEPt2AoARbAjaugqmKrPGeqVWKrUWp6VaKqXIms6h0AAAAAAADAO0uUtdvO&#10;D+19RVw93II3E2AB3IC+KjCx1bIswyOrSFhVkdU0TYeJVgAAAAAAAABnqk/OSpRVKw/v2/fc+5jo&#10;BFgAVyJhVQKriq0SWdW7kRJUJazK9KpaFZhzJloBAAAAAAAAXLHEWct2TrT1uJ2Xu+/hVj9zpQRY&#10;ABemVgWu67qPq3LOu5EqqJrn+bAqsGIrAAAAAAAAAF6lJmclyKo/8vaJW/3MBRFgAZyhmmSVyCr3&#10;XLU+cJTEVImqElfVqsCKrQAAAAAAAAD4UAm0dtv5Ybvv7r6HW/3MJxNgAXySCqpqolWeszowsdUo&#10;FVQltso1TdNhZSAAAAAAAAAAF6lPzkqUVSsP79v33PuYxhFgAQyUmCpRVcVWy7Ls73keKdOrMsUq&#10;YVUiq5poBQAAAAAAAMBNS5y1bOdEW4/bebk7Hm7xCgIsgJ9UQVWPrTLRKpOtRkpclYlW8zzvVwfW&#10;JKu8AwAAAAAAAIB3UDFW4qz6I3ifuNXDrZslwAJ4pVoVuK7rPrbKNTqySlSVuCqRVa0PrNgKAAAA&#10;AAAAAM5I/oC+284P2313dzzcuioCLICmVgUmrKrIqt6NUpFV4qpaFVixFQAAAAAAAABcoR5jJdD6&#10;cf1hD7fOngALuDm1KrAmWiWwynPej1JBVWKrXNM0HWIrAAAAAAAAAOBZibOW7Zxo63E79/WH95/5&#10;/6AAC7hKmViVsKqmVy3Lcng3UoKqhFV9VaDICgAAAAAAAAA+TMVYibOOrT/s4da7EGABF6uCqppo&#10;lXMmWmWy1UiJqzLRap7nw2SregcAAAAAAAAAXIw+Oethu/f1hz3cepYACzh7tSpwXdd9bJWrJluN&#10;kslVmWBVawP7RCsAAAAAAAAA4OYkytq182H9oQALOAsVVFVs1dcHjtKnV2VtYFYF1jsAAAAAAAAA&#10;gNcQYAEfpq8KTFi1LMv+Oe9HqaAqk6tyTdN0iK0AAAAAAAAAAH6WAAt4VwmrElhVbJXIqt6NlKAq&#10;YVVfFZhzAiwAAAAAAAAAgFEEWMBJsiqwT7TK2sC8G6mCqnmeD5OtKrYCAAAAAAAAAPgMAizgWQmq&#10;Elat67qPrXLV+sBRElMlqkpcVasCRVYAAAAAAAAAwLkSYMGNq6CqYqs8Z6pVYqtRanpVoqpciazq&#10;HQAAAAAAAADAJRFgwQ3oqwITWy3Lsr/neaSEVZlilbBqmqbDRCsAAAAAAAAAgGshwIIrUUFVj61q&#10;ZeBINckq91oVmHMmWgEAAAAAAAAAXDsBFlyYWhW4rus+rso570aqoGqe58OqwIqtAAAAAAAAAABu&#10;mQALzlCtCkxYlSlWNckq70ZJTJWoKnFVrQqs2AoAAAAAAAAAgOMEWPBJalVgTbRKYJXnvB+lgqrE&#10;VrmmaTqsDAQAAAAAAAAA4O0EWDBQRVY1vWpZlv09zyNlelWmWPVVgXkHAAAAAAAAAMD7EmDBT6qg&#10;qsdWmWiVyVYjJa7KRKt5ng+RVb0DAAAAAAAAAOBjCLDglWpV4Lqu+9gq1+jIKlFV4qpEVrU+sGIr&#10;AAAAAAAAAAA+nwALmloVWLFVnuvdKBVW5crawKwKrHcAAAAAAAAAAJw3ARY3p68KzDn3POc8SgVV&#10;mVyVa5qmQ2wFAAAAAAAAAMDlEmBxlTKxqk+vWpbl8G6kBFUJq/qqwJwTYAEAAAAAAAAAcH0EWFys&#10;Cqr6RKusDcz6wJEqqJrn+U/rA0VWAAAAAAAAAAC3R4DF2UtQlbBqXdd9bFVrAxNgjZLJVZlgVWsD&#10;+0QrAAAAAAAAAAAoAizOQgVVFVvlOVOtEluNUtOrElXlyvrAegcAAAAAAAAAAK8hwOLD9FWBia2W&#10;ZRkeWUXCqoqspmm6+/r16/4dAAAAAAAAAAD8LAEW7yphVQKriq0SWdW7kRJUJazqqwJzzkQrAAAA&#10;AAAAAAAYRYDFSWpV4Lqu+7gq57wbqYKqeZ4PqwIrtgIAAAAAAAAAgM8gwOJZNckqkVXuuWp94CiJ&#10;qRJVJa6qVYEVWwEAAAAAAAAAwLkRYN24CqpqolWeszowsdUoFVQltso1TdNhZSAAAAAAAAAAAFwS&#10;AdYNSEyVqKpiq2VZ9vc8j5TpVZlilbAqkVVNtAIAAAAAAAAAgGshwLoSFVT12KpWBo5Uk6xyz+rA&#10;OmfKFQAAAAAAAAAAXDsB1oWpVYHruu4Dq1x5N1KiqsRV8zwf1gdWbAUAAAAAAAAAALdMgHWGalVg&#10;wqqKrOrdKBVZJa6qVYEVWwEAAAAAAAAAAMcJsD5JrQqsiVYJrPKc96NUUJXYKtc0TYfYCgAAAAAA&#10;AAAAeDsB1kCZWJWwqqZXLctyeDdSgqqEVX1VoMgKAAAAAAAAAADenwDrJ1VQVROtcs5Eq0y2Gilx&#10;VSZazfN8mGxV7wAAAAAAAAAAgI8hwHqlWhW4rus+tspVk61GyeSqTLCqtYF9ohUAAAAAAAAAAPD5&#10;BFhNBVUVW/X1gaP06VVZG5hVgfUOAAAAAAAAAAA4bzcXYPVVgTXFKs85j1JBVSZX5Zqm6RBbAQAA&#10;AAAAAAAAl+sqA6xMrKrAKnHVsiyHdyMlqEpY1VcF5pwACwAAAAAAAAAAuD4XHWBlVWCfaJW1gXk3&#10;UgVV8zwfJltVbAUAAAAAAAAAANyWsw+wElQlrFrXdR9b1drATLQaJTFVoqrEVbUqUGQFAAAAAAAA&#10;AAD86CwCrAqqKrbKc6ZaJbYapaZXJarKlciq3gEAAAAAAAAAALzGhwVYfVVgYqtlWfb3PI+UsCpT&#10;rBJWTdN0mGgFAAAAAAAAAADws941wKqgqsdWtTJwpJpklXutCsw5E60AAAAAAAAAAABGOSnAqlWB&#10;67ru46qc826kCqrmeT6sCqzYCgAAAAAAAAAA4DM8G2DV9KpEVrnXJKtMuRolMVWiqsRVtSqwYisA&#10;AAAAAAAAAIBzcwiwHh4e7v7973/vVwcmthqlgqrEVrmmaTqsDAQAAAAAAAAAALgkX/vDe64RzPSq&#10;TLHqqwLzDgAAAAAAAAAA4FocAqzEUm+VuCoTreZ5PkRW9Q4AAAAAAAAAAODaHaqr56ZTJapKXJXI&#10;qtYHVmwFAAAAAAAAAABwy748/Vc9/Otf/9rfE2NVbAUAAAAAAAAAAMBxfwqwAAAAAAAAAAAAeD0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k+AAQBN+fkQdcXCoQAAAABJRU5ErkJgglBLAwQUAAYACAAAACEAngb/nN8A&#10;AAAIAQAADwAAAGRycy9kb3ducmV2LnhtbEyPwWrDMBBE74X+g9hCb40spwnFtRxCaHsKhSaF0tvG&#10;2tgm1spYiu38fZVTc5ydZeZNvppsKwbqfeNYg5olIIhLZxquNHzv359eQPiAbLB1TBou5GFV3N/l&#10;mBk38hcNu1CJGMI+Qw11CF0mpS9rsuhnriOO3tH1FkOUfSVNj2MMt61Mk2QpLTYcG2rsaFNTedqd&#10;rYaPEcf1XL0N29Nxc/ndLz5/toq0fnyY1q8gAk3h/xmu+BEdish0cGc2XrQa4pCgIZ0rEFdXpckz&#10;iEO8pMsFyCKXtwOK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4ZEthlAUAAHgaAAAOAAAAAAAAAAAAAAAAADoCAABkcnMvZTJvRG9jLnhtbFBLAQItAAoAAAAA&#10;AAAAIQCbGxQRaGQAAGhkAAAUAAAAAAAAAAAAAAAAAPoHAABkcnMvbWVkaWEvaW1hZ2UxLnBuZ1BL&#10;AQItABQABgAIAAAAIQCeBv+c3wAAAAgBAAAPAAAAAAAAAAAAAAAAAJRsAABkcnMvZG93bnJldi54&#10;bWxQSwECLQAUAAYACAAAACEAqiYOvrwAAAAhAQAAGQAAAAAAAAAAAAAAAACgbQAAZHJzL19yZWxz&#10;L2Uyb0RvYy54bWwucmVsc1BLBQYAAAAABgAGAHwBAACTbgAAAAA=&#10;">
                <v:shape id="Rettango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I3wAAAANoAAAAPAAAAZHJzL2Rvd25yZXYueG1sRI/BqsIw&#10;FET3gv8QruBGNNWFaJ9RHoqoK636AZfmvra85KY0UevfG0FwOczMGWaxaq0Rd2p85VjBeJSAIM6d&#10;rrhQcL1shzMQPiBrNI5JwZM8rJbdzgJT7R6c0f0cChEh7FNUUIZQp1L6vCSLfuRq4uj9ucZiiLIp&#10;pG7wEeHWyEmSTKXFiuNCiTWtS8r/zzerYDegwzE3J5PNq0lLu43z241Tqt9rf39ABGrDN/xp77WC&#10;KbyvxBsgly8AAAD//wMAUEsBAi0AFAAGAAgAAAAhANvh9svuAAAAhQEAABMAAAAAAAAAAAAAAAAA&#10;AAAAAFtDb250ZW50X1R5cGVzXS54bWxQSwECLQAUAAYACAAAACEAWvQsW78AAAAVAQAACwAAAAAA&#10;AAAAAAAAAAAfAQAAX3JlbHMvLnJlbHNQSwECLQAUAAYACAAAACEAcwFCN8AAAADaAAAADwAAAAAA&#10;AAAAAAAAAAAHAgAAZHJzL2Rvd25yZXYueG1sUEsFBgAAAAADAAMAtwAAAPQCAAAAAA==&#10;" path="m,l7312660,r,1129665l3619500,733425,,1091565,,xe" fillcolor="#5b9bd5" stroked="f" strokeweight="1pt">
                  <v:stroke joinstyle="miter"/>
                  <v:path arrowok="t" o:connecttype="custom" o:connectlocs="0,0;7315200,0;7315200,1130373;3620757,733885;0,1092249;0,0" o:connectangles="0,0,0,0,0,0"/>
                </v:shape>
                <v:rect id="Rettango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LAxAAAANoAAAAPAAAAZHJzL2Rvd25yZXYueG1sRI9Ba8JA&#10;FITvBf/D8gRvzcYKqaRZRUWhJ61aKL09ss8kmH2bZrdJ/PduoeBxmJlvmGw5mFp01LrKsoJpFIMg&#10;zq2uuFDwed49z0E4j6yxtkwKbuRguRg9ZZhq2/ORupMvRICwS1FB6X2TSunykgy6yDbEwbvY1qAP&#10;si2kbrEPcFPLlzhOpMGKw0KJDW1Kyq+nX6Ngv93IS3LbmZ/Z/Puw3tbd14c5KDUZD6s3EJ4G/wj/&#10;t9+1glf4uxJugFzcAQAA//8DAFBLAQItABQABgAIAAAAIQDb4fbL7gAAAIUBAAATAAAAAAAAAAAA&#10;AAAAAAAAAABbQ29udGVudF9UeXBlc10ueG1sUEsBAi0AFAAGAAgAAAAhAFr0LFu/AAAAFQEAAAsA&#10;AAAAAAAAAAAAAAAAHwEAAF9yZWxzLy5yZWxzUEsBAi0AFAAGAAgAAAAhANOi4sDEAAAA2gAAAA8A&#10;AAAAAAAAAAAAAAAABwIAAGRycy9kb3ducmV2LnhtbFBLBQYAAAAAAwADALcAAAD4AgAAAAA=&#10;" stroked="f" strokeweight="1pt">
                  <v:fill r:id="rId8" o:title="" recolor="t" rotate="t" type="frame"/>
                </v:rect>
                <w10:wrap anchorx="margin" anchory="page"/>
              </v:group>
            </w:pict>
          </mc:Fallback>
        </mc:AlternateContent>
      </w:r>
    </w:p>
    <w:p w14:paraId="21C84977" w14:textId="77777777" w:rsidR="00232FC7" w:rsidRDefault="00232FC7"/>
    <w:p w14:paraId="587EAB76" w14:textId="77777777" w:rsidR="00232FC7" w:rsidRDefault="00232FC7"/>
    <w:p w14:paraId="11426684" w14:textId="01D49E3E" w:rsidR="00232FC7" w:rsidRDefault="00232FC7">
      <w:r>
        <w:rPr>
          <w:noProof/>
        </w:rPr>
        <w:drawing>
          <wp:inline distT="0" distB="0" distL="0" distR="0" wp14:anchorId="54C7596F" wp14:editId="7EBED7E8">
            <wp:extent cx="3329812" cy="2520000"/>
            <wp:effectExtent l="0" t="0" r="444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a:extLst>
                        <a:ext uri="{28A0092B-C50C-407E-A947-70E740481C1C}">
                          <a14:useLocalDpi xmlns:a14="http://schemas.microsoft.com/office/drawing/2010/main" val="0"/>
                        </a:ext>
                      </a:extLst>
                    </a:blip>
                    <a:stretch>
                      <a:fillRect/>
                    </a:stretch>
                  </pic:blipFill>
                  <pic:spPr>
                    <a:xfrm>
                      <a:off x="0" y="0"/>
                      <a:ext cx="3329812" cy="2520000"/>
                    </a:xfrm>
                    <a:prstGeom prst="rect">
                      <a:avLst/>
                    </a:prstGeom>
                  </pic:spPr>
                </pic:pic>
              </a:graphicData>
            </a:graphic>
          </wp:inline>
        </w:drawing>
      </w:r>
    </w:p>
    <w:p w14:paraId="76B87A51" w14:textId="77777777" w:rsidR="00232FC7" w:rsidRDefault="00232FC7"/>
    <w:p w14:paraId="1C31C0F2" w14:textId="6591EA9F" w:rsidR="00232FC7" w:rsidRDefault="00232FC7"/>
    <w:p w14:paraId="61928424" w14:textId="77777777" w:rsidR="00232FC7" w:rsidRDefault="00232FC7"/>
    <w:p w14:paraId="5A4CC730" w14:textId="77777777" w:rsidR="00232FC7" w:rsidRDefault="00232FC7" w:rsidP="00232FC7">
      <w:pPr>
        <w:pStyle w:val="Nessunaspaziatura"/>
        <w:jc w:val="right"/>
        <w:rPr>
          <w:color w:val="5B9BD5"/>
          <w:sz w:val="28"/>
          <w:szCs w:val="28"/>
        </w:rPr>
      </w:pPr>
    </w:p>
    <w:p w14:paraId="7BE6946C" w14:textId="77777777" w:rsidR="00232FC7" w:rsidRDefault="00232FC7" w:rsidP="00232FC7">
      <w:pPr>
        <w:pStyle w:val="Nessunaspaziatura"/>
        <w:jc w:val="right"/>
        <w:rPr>
          <w:color w:val="5B9BD5"/>
          <w:sz w:val="28"/>
          <w:szCs w:val="28"/>
        </w:rPr>
      </w:pPr>
    </w:p>
    <w:p w14:paraId="3A3093BA" w14:textId="77777777" w:rsidR="00232FC7" w:rsidRDefault="00232FC7" w:rsidP="00232FC7">
      <w:pPr>
        <w:pStyle w:val="Nessunaspaziatura"/>
        <w:jc w:val="right"/>
        <w:rPr>
          <w:color w:val="5B9BD5"/>
          <w:sz w:val="28"/>
          <w:szCs w:val="28"/>
        </w:rPr>
      </w:pPr>
    </w:p>
    <w:p w14:paraId="0DBFA897" w14:textId="118E7882" w:rsidR="00232FC7" w:rsidRDefault="00232FC7" w:rsidP="00232FC7">
      <w:pPr>
        <w:pStyle w:val="Nessunaspaziatura"/>
        <w:jc w:val="right"/>
        <w:rPr>
          <w:color w:val="5B9BD5"/>
          <w:sz w:val="28"/>
          <w:szCs w:val="28"/>
        </w:rPr>
      </w:pPr>
      <w:r>
        <w:rPr>
          <w:color w:val="5B9BD5"/>
          <w:sz w:val="28"/>
          <w:szCs w:val="28"/>
        </w:rPr>
        <w:t>MANUALE DI ISTRUZIONI</w:t>
      </w:r>
      <w:r w:rsidR="00002CA2">
        <w:rPr>
          <w:color w:val="5B9BD5"/>
          <w:sz w:val="28"/>
          <w:szCs w:val="28"/>
        </w:rPr>
        <w:t xml:space="preserve"> CHIRURGIA GUIDATA ODONTOIATRICA</w:t>
      </w:r>
    </w:p>
    <w:p w14:paraId="1B218CA5" w14:textId="77777777" w:rsidR="00002CA2" w:rsidRPr="00232FC7" w:rsidRDefault="00002CA2" w:rsidP="00232FC7">
      <w:pPr>
        <w:pStyle w:val="Nessunaspaziatura"/>
        <w:jc w:val="right"/>
        <w:rPr>
          <w:color w:val="5B9BD5"/>
          <w:sz w:val="28"/>
          <w:szCs w:val="28"/>
        </w:rPr>
      </w:pPr>
    </w:p>
    <w:p w14:paraId="5A28E0AF" w14:textId="77777777" w:rsidR="00232FC7" w:rsidRDefault="00232FC7"/>
    <w:p w14:paraId="5F7E19D0" w14:textId="77777777" w:rsidR="00232FC7" w:rsidRDefault="00232FC7"/>
    <w:p w14:paraId="3DE120FC" w14:textId="77777777" w:rsidR="00232FC7" w:rsidRDefault="00232FC7"/>
    <w:p w14:paraId="29E41400" w14:textId="77777777" w:rsidR="00232FC7" w:rsidRDefault="00232FC7"/>
    <w:p w14:paraId="08A3ACC4" w14:textId="77777777" w:rsidR="00232FC7" w:rsidRDefault="00232FC7"/>
    <w:p w14:paraId="2CE8304F" w14:textId="77777777" w:rsidR="00232FC7" w:rsidRDefault="00232FC7"/>
    <w:p w14:paraId="179756AB" w14:textId="77777777" w:rsidR="00232FC7" w:rsidRDefault="00232FC7"/>
    <w:p w14:paraId="171C196E" w14:textId="77777777" w:rsidR="00232FC7" w:rsidRDefault="00232FC7"/>
    <w:p w14:paraId="58A5BB46" w14:textId="77777777" w:rsidR="00232FC7" w:rsidRDefault="00232FC7"/>
    <w:p w14:paraId="66DDD1E1" w14:textId="77777777" w:rsidR="00232FC7" w:rsidRDefault="00232FC7"/>
    <w:p w14:paraId="5D2ECCBC" w14:textId="77777777" w:rsidR="00232FC7" w:rsidRDefault="00232FC7"/>
    <w:p w14:paraId="15CF4E23" w14:textId="0576CF3A" w:rsidR="007B7DD5" w:rsidRDefault="00232FC7" w:rsidP="00232FC7">
      <w:pPr>
        <w:jc w:val="center"/>
        <w:rPr>
          <w:color w:val="767171" w:themeColor="background2" w:themeShade="80"/>
        </w:rPr>
      </w:pPr>
      <w:r w:rsidRPr="00232FC7">
        <w:rPr>
          <w:color w:val="767171" w:themeColor="background2" w:themeShade="80"/>
        </w:rPr>
        <w:t>Società Nuove Conoscenze S.R.L.S Via dei Mille, 40 80121 Napoli (NA) – P.IVA 08613331217</w:t>
      </w:r>
    </w:p>
    <w:p w14:paraId="39F89526" w14:textId="107EABAC" w:rsidR="00232FC7" w:rsidRDefault="00232FC7" w:rsidP="00232FC7">
      <w:pPr>
        <w:jc w:val="center"/>
        <w:rPr>
          <w:color w:val="767171" w:themeColor="background2" w:themeShade="80"/>
        </w:rPr>
      </w:pPr>
    </w:p>
    <w:p w14:paraId="668CA94B" w14:textId="2515D4AC" w:rsidR="00232FC7" w:rsidRDefault="000E3344" w:rsidP="000E3344">
      <w:pPr>
        <w:rPr>
          <w:color w:val="767171" w:themeColor="background2" w:themeShade="80"/>
        </w:rPr>
      </w:pPr>
      <w:r>
        <w:rPr>
          <w:noProof/>
          <w:color w:val="E7E6E6" w:themeColor="background2"/>
        </w:rPr>
        <w:lastRenderedPageBreak/>
        <w:drawing>
          <wp:anchor distT="0" distB="0" distL="114300" distR="114300" simplePos="0" relativeHeight="251660288" behindDoc="1" locked="0" layoutInCell="1" allowOverlap="1" wp14:anchorId="518C950A" wp14:editId="50B09698">
            <wp:simplePos x="0" y="0"/>
            <wp:positionH relativeFrom="margin">
              <wp:align>left</wp:align>
            </wp:positionH>
            <wp:positionV relativeFrom="paragraph">
              <wp:posOffset>-10795</wp:posOffset>
            </wp:positionV>
            <wp:extent cx="856333" cy="648000"/>
            <wp:effectExtent l="0" t="0" r="127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6333" cy="648000"/>
                    </a:xfrm>
                    <a:prstGeom prst="rect">
                      <a:avLst/>
                    </a:prstGeom>
                  </pic:spPr>
                </pic:pic>
              </a:graphicData>
            </a:graphic>
            <wp14:sizeRelH relativeFrom="margin">
              <wp14:pctWidth>0</wp14:pctWidth>
            </wp14:sizeRelH>
            <wp14:sizeRelV relativeFrom="margin">
              <wp14:pctHeight>0</wp14:pctHeight>
            </wp14:sizeRelV>
          </wp:anchor>
        </w:drawing>
      </w:r>
    </w:p>
    <w:p w14:paraId="7CA6702F" w14:textId="21CFCE26" w:rsidR="00232FC7" w:rsidRDefault="00232FC7" w:rsidP="000E3344">
      <w:pPr>
        <w:rPr>
          <w:noProof/>
          <w:color w:val="E7E6E6" w:themeColor="background2"/>
        </w:rPr>
      </w:pPr>
    </w:p>
    <w:p w14:paraId="739F00CF" w14:textId="77777777" w:rsidR="000E3344" w:rsidRDefault="000E3344" w:rsidP="000E3344"/>
    <w:p w14:paraId="01A6E0C6" w14:textId="46EFABCF" w:rsidR="000E3344" w:rsidRPr="00117647" w:rsidRDefault="000E3344" w:rsidP="000E3344">
      <w:pPr>
        <w:rPr>
          <w:rFonts w:ascii="Calibri" w:hAnsi="Calibri" w:cs="Arial"/>
          <w:sz w:val="44"/>
          <w:szCs w:val="44"/>
        </w:rPr>
      </w:pPr>
      <w:r w:rsidRPr="00117647">
        <w:rPr>
          <w:rFonts w:ascii="Calibri" w:hAnsi="Calibri" w:cs="Arial"/>
          <w:sz w:val="44"/>
          <w:szCs w:val="44"/>
        </w:rPr>
        <w:t>FAQ</w:t>
      </w:r>
    </w:p>
    <w:p w14:paraId="7A09AF98" w14:textId="77777777" w:rsidR="000E3344" w:rsidRPr="002454B8" w:rsidRDefault="000E3344" w:rsidP="000E3344">
      <w:pPr>
        <w:jc w:val="both"/>
        <w:rPr>
          <w:rFonts w:ascii="Calibri" w:hAnsi="Calibri" w:cs="Arial"/>
          <w:szCs w:val="24"/>
        </w:rPr>
      </w:pPr>
    </w:p>
    <w:p w14:paraId="60A245BE"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Quali sono i vantaggi della chirurgia implantoprotesica computer-assistita?</w:t>
      </w:r>
    </w:p>
    <w:p w14:paraId="4C5A6237"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 xml:space="preserve">A cosa serve/come funziona il software di chirurgia guidata? </w:t>
      </w:r>
    </w:p>
    <w:p w14:paraId="4276A9CD"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Ci sono delle controindicazioni?</w:t>
      </w:r>
    </w:p>
    <w:p w14:paraId="5D5D04CC"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Non credo nella chirurgia flapless. Perché dovrei usare la chirurgia guidata?</w:t>
      </w:r>
    </w:p>
    <w:p w14:paraId="548DF274"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Con quale strumento devo rilevare le impronte?</w:t>
      </w:r>
    </w:p>
    <w:p w14:paraId="649B3F01"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Che precisione ha il software?</w:t>
      </w:r>
    </w:p>
    <w:p w14:paraId="32CCF4A9"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E‘ previsto l’utilizzo di una dima radiologica?</w:t>
      </w:r>
    </w:p>
    <w:p w14:paraId="7BD2D56D"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Cos’è la „forchetta radiologica“?</w:t>
      </w:r>
    </w:p>
    <w:p w14:paraId="6252B53A"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Che tipo di dati radiologici servono?</w:t>
      </w:r>
    </w:p>
    <w:p w14:paraId="19FF4B03"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Oltre all’esame CT cos’altro serve per la pianificazione?</w:t>
      </w:r>
    </w:p>
    <w:p w14:paraId="71ED7CDE" w14:textId="77777777" w:rsidR="000E3344" w:rsidRPr="006A4436" w:rsidRDefault="000E3344" w:rsidP="000E3344">
      <w:pPr>
        <w:numPr>
          <w:ilvl w:val="0"/>
          <w:numId w:val="1"/>
        </w:numPr>
        <w:spacing w:after="0" w:line="240" w:lineRule="auto"/>
        <w:jc w:val="both"/>
        <w:rPr>
          <w:rFonts w:ascii="Calibri" w:hAnsi="Calibri" w:cs="Arial"/>
          <w:b/>
          <w:szCs w:val="24"/>
        </w:rPr>
      </w:pPr>
      <w:r w:rsidRPr="006A4436">
        <w:rPr>
          <w:rFonts w:ascii="Calibri" w:hAnsi="Calibri" w:cs="Arial"/>
          <w:b/>
          <w:szCs w:val="24"/>
        </w:rPr>
        <w:t>Nel dettaglio quali passaggio bisogna svolgere per realizzare un caso di chirurgia guidata?</w:t>
      </w:r>
    </w:p>
    <w:p w14:paraId="3EDC3521" w14:textId="77777777" w:rsidR="000E3344" w:rsidRPr="006A4436" w:rsidRDefault="000E3344" w:rsidP="000E3344">
      <w:pPr>
        <w:jc w:val="both"/>
        <w:rPr>
          <w:rFonts w:ascii="Calibri" w:hAnsi="Calibri" w:cs="Arial"/>
          <w:szCs w:val="24"/>
        </w:rPr>
      </w:pPr>
    </w:p>
    <w:p w14:paraId="20EEFCCB" w14:textId="77777777" w:rsidR="000E3344" w:rsidRPr="006A4436" w:rsidRDefault="000E3344" w:rsidP="000E3344">
      <w:pPr>
        <w:numPr>
          <w:ilvl w:val="0"/>
          <w:numId w:val="2"/>
        </w:numPr>
        <w:spacing w:before="240" w:after="0" w:line="240" w:lineRule="auto"/>
        <w:jc w:val="both"/>
        <w:rPr>
          <w:rFonts w:ascii="Calibri" w:hAnsi="Calibri" w:cs="Arial"/>
          <w:b/>
          <w:szCs w:val="24"/>
        </w:rPr>
      </w:pPr>
      <w:r w:rsidRPr="006A4436">
        <w:rPr>
          <w:rFonts w:ascii="Calibri" w:hAnsi="Calibri" w:cs="Arial"/>
          <w:b/>
          <w:szCs w:val="24"/>
        </w:rPr>
        <w:t>Quali sono i vantaggi della chirurgia implantoprotesica computer assistita?</w:t>
      </w:r>
    </w:p>
    <w:p w14:paraId="0B64CE5E" w14:textId="77777777" w:rsidR="000E3344" w:rsidRPr="006A4436" w:rsidRDefault="000E3344" w:rsidP="000E3344">
      <w:pPr>
        <w:ind w:left="709"/>
        <w:jc w:val="both"/>
        <w:rPr>
          <w:rFonts w:ascii="Calibri" w:hAnsi="Calibri" w:cs="Arial"/>
          <w:szCs w:val="24"/>
        </w:rPr>
      </w:pPr>
      <w:r w:rsidRPr="006A4436">
        <w:rPr>
          <w:rFonts w:ascii="Calibri" w:hAnsi="Calibri" w:cs="Arial"/>
          <w:szCs w:val="24"/>
        </w:rPr>
        <w:t xml:space="preserve">L’aiuto di un software consente all’odontoiatra innanzitutto di cercare </w:t>
      </w:r>
      <w:r w:rsidRPr="006A4436">
        <w:rPr>
          <w:rFonts w:ascii="Calibri" w:hAnsi="Calibri" w:cs="Arial"/>
          <w:b/>
          <w:szCs w:val="24"/>
        </w:rPr>
        <w:t>il punto perfetto</w:t>
      </w:r>
      <w:r w:rsidRPr="006A4436">
        <w:rPr>
          <w:rFonts w:ascii="Calibri" w:hAnsi="Calibri" w:cs="Arial"/>
          <w:szCs w:val="24"/>
        </w:rPr>
        <w:t xml:space="preserve"> dove installare gli impianti in funzione anatomica e protesica, esercitarsi nell’operazione, eseguire mille correzioni, confrontarsi con colleghi e con il proprio tecnico tutto ciò restando comodamente seduto alla propria scrivania e senza disturbare minimamente il paziente. Oltre a ciò si aggiungono notevoli benefici di natura clinica e protesica: </w:t>
      </w:r>
    </w:p>
    <w:p w14:paraId="354D9EBA" w14:textId="77777777" w:rsidR="000E3344" w:rsidRPr="006A4436" w:rsidRDefault="000E3344" w:rsidP="000E3344">
      <w:pPr>
        <w:numPr>
          <w:ilvl w:val="2"/>
          <w:numId w:val="2"/>
        </w:numPr>
        <w:spacing w:after="0" w:line="240" w:lineRule="auto"/>
        <w:ind w:left="1560" w:hanging="142"/>
        <w:jc w:val="both"/>
        <w:rPr>
          <w:rFonts w:ascii="Calibri" w:hAnsi="Calibri" w:cs="Arial"/>
          <w:szCs w:val="24"/>
        </w:rPr>
      </w:pPr>
      <w:r w:rsidRPr="006A4436">
        <w:rPr>
          <w:rFonts w:ascii="Calibri" w:hAnsi="Calibri" w:cs="Arial"/>
          <w:szCs w:val="24"/>
        </w:rPr>
        <w:t>Si riduce l’invasività per il paziente, dei tempi operatori e delle sedute;</w:t>
      </w:r>
    </w:p>
    <w:p w14:paraId="7DCF1058" w14:textId="77777777" w:rsidR="000E3344" w:rsidRPr="006A4436" w:rsidRDefault="000E3344" w:rsidP="000E3344">
      <w:pPr>
        <w:numPr>
          <w:ilvl w:val="2"/>
          <w:numId w:val="2"/>
        </w:numPr>
        <w:spacing w:after="0" w:line="240" w:lineRule="auto"/>
        <w:ind w:left="1560" w:hanging="142"/>
        <w:jc w:val="both"/>
        <w:rPr>
          <w:rFonts w:ascii="Calibri" w:hAnsi="Calibri" w:cs="Arial"/>
          <w:szCs w:val="24"/>
        </w:rPr>
      </w:pPr>
      <w:r w:rsidRPr="006A4436">
        <w:rPr>
          <w:rFonts w:ascii="Calibri" w:hAnsi="Calibri" w:cs="Arial"/>
          <w:b/>
          <w:szCs w:val="24"/>
          <w:u w:val="single"/>
        </w:rPr>
        <w:t>Si può lavorare con tranquillità anche in casi «limite»</w:t>
      </w:r>
      <w:r w:rsidRPr="006A4436">
        <w:rPr>
          <w:rFonts w:ascii="Calibri" w:hAnsi="Calibri" w:cs="Arial"/>
          <w:szCs w:val="24"/>
        </w:rPr>
        <w:t>. Nessun intervento manuale (anche se eseguito alla perfezione) può avere lo stesso livello di precisione di un caso eseguito con la chirurgia guidata (con o senza apertura del lembo);</w:t>
      </w:r>
    </w:p>
    <w:p w14:paraId="0BB30AD0" w14:textId="77777777" w:rsidR="000E3344" w:rsidRPr="006A4436" w:rsidRDefault="000E3344" w:rsidP="000E3344">
      <w:pPr>
        <w:numPr>
          <w:ilvl w:val="2"/>
          <w:numId w:val="2"/>
        </w:numPr>
        <w:spacing w:after="0" w:line="240" w:lineRule="auto"/>
        <w:ind w:left="1560" w:hanging="142"/>
        <w:jc w:val="both"/>
        <w:rPr>
          <w:rFonts w:ascii="Calibri" w:hAnsi="Calibri" w:cs="Arial"/>
          <w:szCs w:val="24"/>
        </w:rPr>
      </w:pPr>
      <w:r w:rsidRPr="006A4436">
        <w:rPr>
          <w:rFonts w:ascii="Calibri" w:hAnsi="Calibri" w:cs="Arial"/>
          <w:b/>
          <w:szCs w:val="24"/>
          <w:u w:val="single"/>
        </w:rPr>
        <w:t>Si ottimizza il posizionamento degli impianti in funzione protesica</w:t>
      </w:r>
      <w:r w:rsidRPr="006A4436">
        <w:rPr>
          <w:rFonts w:ascii="Calibri" w:hAnsi="Calibri" w:cs="Arial"/>
          <w:szCs w:val="24"/>
        </w:rPr>
        <w:t>;</w:t>
      </w:r>
    </w:p>
    <w:p w14:paraId="6EB2975D" w14:textId="77777777" w:rsidR="000E3344" w:rsidRPr="006A4436" w:rsidRDefault="000E3344" w:rsidP="000E3344">
      <w:pPr>
        <w:numPr>
          <w:ilvl w:val="2"/>
          <w:numId w:val="2"/>
        </w:numPr>
        <w:spacing w:after="0" w:line="240" w:lineRule="auto"/>
        <w:ind w:left="1560" w:hanging="142"/>
        <w:jc w:val="both"/>
        <w:rPr>
          <w:rFonts w:ascii="Calibri" w:hAnsi="Calibri" w:cs="Arial"/>
          <w:szCs w:val="24"/>
        </w:rPr>
      </w:pPr>
      <w:r w:rsidRPr="006A4436">
        <w:rPr>
          <w:rFonts w:ascii="Calibri" w:hAnsi="Calibri" w:cs="Arial"/>
          <w:szCs w:val="24"/>
        </w:rPr>
        <w:t>La pianificazione consente la realizzazione preventiva di una protesi provvisoria e il carico immediato dove possibile;</w:t>
      </w:r>
    </w:p>
    <w:p w14:paraId="5465C7C4" w14:textId="4B3928DB" w:rsidR="000E3344" w:rsidRPr="006A4436" w:rsidRDefault="000E3344" w:rsidP="000E3344">
      <w:pPr>
        <w:numPr>
          <w:ilvl w:val="2"/>
          <w:numId w:val="2"/>
        </w:numPr>
        <w:spacing w:after="0" w:line="240" w:lineRule="auto"/>
        <w:ind w:left="1560" w:hanging="142"/>
        <w:jc w:val="both"/>
        <w:rPr>
          <w:rFonts w:ascii="Calibri" w:hAnsi="Calibri" w:cs="Arial"/>
          <w:szCs w:val="24"/>
        </w:rPr>
      </w:pPr>
      <w:r w:rsidRPr="006A4436">
        <w:rPr>
          <w:rFonts w:ascii="Calibri" w:hAnsi="Calibri" w:cs="Arial"/>
          <w:szCs w:val="24"/>
        </w:rPr>
        <w:t xml:space="preserve">Con la tecnica SNUC si possono inviare i file CT e i modelli situazionali e realizzare, con l’ausilio dei nostri esperti, </w:t>
      </w:r>
      <w:r w:rsidRPr="006A4436">
        <w:rPr>
          <w:rFonts w:ascii="Calibri" w:hAnsi="Calibri" w:cs="Arial"/>
          <w:b/>
          <w:szCs w:val="24"/>
          <w:u w:val="single"/>
        </w:rPr>
        <w:t>un piano di trattamento e la relativa guida chirurgica in 48h</w:t>
      </w:r>
      <w:r w:rsidRPr="006A4436">
        <w:rPr>
          <w:rFonts w:ascii="Calibri" w:hAnsi="Calibri" w:cs="Arial"/>
          <w:szCs w:val="24"/>
        </w:rPr>
        <w:t>;</w:t>
      </w:r>
    </w:p>
    <w:p w14:paraId="5FAD8324" w14:textId="77777777" w:rsidR="000E3344" w:rsidRPr="006A4436" w:rsidRDefault="000E3344" w:rsidP="000E3344">
      <w:pPr>
        <w:numPr>
          <w:ilvl w:val="0"/>
          <w:numId w:val="2"/>
        </w:numPr>
        <w:spacing w:before="240" w:after="0" w:line="240" w:lineRule="auto"/>
        <w:jc w:val="both"/>
        <w:rPr>
          <w:rFonts w:ascii="Calibri" w:hAnsi="Calibri" w:cs="Arial"/>
          <w:b/>
          <w:szCs w:val="24"/>
        </w:rPr>
      </w:pPr>
      <w:r w:rsidRPr="006A4436">
        <w:rPr>
          <w:rFonts w:ascii="Calibri" w:hAnsi="Calibri" w:cs="Arial"/>
          <w:b/>
          <w:szCs w:val="24"/>
        </w:rPr>
        <w:t xml:space="preserve">A cosa serve/come funziona il software di chirurgia guidata? </w:t>
      </w:r>
    </w:p>
    <w:p w14:paraId="1E8CED39" w14:textId="3BB58B81" w:rsidR="000E3344" w:rsidRPr="006A4436" w:rsidRDefault="000E3344" w:rsidP="000E3344">
      <w:pPr>
        <w:ind w:left="709"/>
        <w:jc w:val="both"/>
        <w:rPr>
          <w:rFonts w:ascii="Calibri" w:hAnsi="Calibri" w:cs="Arial"/>
          <w:szCs w:val="24"/>
        </w:rPr>
      </w:pPr>
      <w:r w:rsidRPr="006A4436">
        <w:rPr>
          <w:rFonts w:ascii="Calibri" w:hAnsi="Calibri" w:cs="Arial"/>
          <w:szCs w:val="24"/>
        </w:rPr>
        <w:t xml:space="preserve">Il software di pianificazione protesico-chirurgica consente innanzitutto di eseguire una </w:t>
      </w:r>
      <w:r w:rsidRPr="006A4436">
        <w:rPr>
          <w:rFonts w:ascii="Calibri" w:hAnsi="Calibri" w:cs="Arial"/>
          <w:b/>
          <w:szCs w:val="24"/>
          <w:u w:val="single"/>
        </w:rPr>
        <w:t>diagnosi dettagliata</w:t>
      </w:r>
      <w:r w:rsidRPr="006A4436">
        <w:rPr>
          <w:rFonts w:ascii="Calibri" w:hAnsi="Calibri" w:cs="Arial"/>
          <w:szCs w:val="24"/>
        </w:rPr>
        <w:t>, come l’identificazione di osso disponibile, delle zone di rispetto e/o a rischio. Il suo utilizzo, poi, è naturalmente esteso alla pianificazione implantare con la possibilità di studiare il posizionamento virtuale dell’impianto secondo</w:t>
      </w:r>
      <w:r w:rsidRPr="006A4436">
        <w:rPr>
          <w:rFonts w:ascii="Calibri" w:hAnsi="Calibri" w:cs="Arial"/>
          <w:b/>
          <w:szCs w:val="24"/>
        </w:rPr>
        <w:t xml:space="preserve"> </w:t>
      </w:r>
      <w:r w:rsidRPr="006A4436">
        <w:rPr>
          <w:rFonts w:ascii="Calibri" w:hAnsi="Calibri" w:cs="Arial"/>
          <w:b/>
          <w:szCs w:val="24"/>
          <w:u w:val="single"/>
        </w:rPr>
        <w:t>la condizione anatomica</w:t>
      </w:r>
      <w:r w:rsidRPr="006A4436">
        <w:rPr>
          <w:rFonts w:ascii="Calibri" w:hAnsi="Calibri" w:cs="Arial"/>
          <w:szCs w:val="24"/>
        </w:rPr>
        <w:t xml:space="preserve"> </w:t>
      </w:r>
      <w:r w:rsidRPr="006A4436">
        <w:rPr>
          <w:rFonts w:ascii="Calibri" w:hAnsi="Calibri" w:cs="Arial"/>
          <w:b/>
          <w:szCs w:val="24"/>
          <w:u w:val="single"/>
        </w:rPr>
        <w:t>E</w:t>
      </w:r>
      <w:r w:rsidRPr="006A4436">
        <w:rPr>
          <w:rFonts w:ascii="Calibri" w:hAnsi="Calibri" w:cs="Arial"/>
          <w:szCs w:val="24"/>
        </w:rPr>
        <w:t xml:space="preserve"> </w:t>
      </w:r>
      <w:r w:rsidRPr="006A4436">
        <w:rPr>
          <w:rFonts w:ascii="Calibri" w:hAnsi="Calibri" w:cs="Arial"/>
          <w:b/>
          <w:szCs w:val="24"/>
          <w:u w:val="single"/>
        </w:rPr>
        <w:t>le esigenze protesiche</w:t>
      </w:r>
      <w:r w:rsidRPr="006A4436">
        <w:rPr>
          <w:rFonts w:ascii="Calibri" w:hAnsi="Calibri" w:cs="Arial"/>
          <w:szCs w:val="24"/>
        </w:rPr>
        <w:t xml:space="preserve"> ed infine, se opportuno, di ordinare una mascherina chirurgica personalizzata e tutto l’occorrente per l’esecuzione dell’intervento vero e proprio. </w:t>
      </w:r>
    </w:p>
    <w:p w14:paraId="15E5EAAF" w14:textId="546EDA32" w:rsidR="000E3344" w:rsidRDefault="000E3344" w:rsidP="000E3344">
      <w:pPr>
        <w:ind w:left="709"/>
        <w:jc w:val="both"/>
        <w:rPr>
          <w:rFonts w:ascii="Calibri" w:hAnsi="Calibri" w:cs="Arial"/>
          <w:szCs w:val="24"/>
        </w:rPr>
      </w:pPr>
      <w:r w:rsidRPr="006A4436">
        <w:rPr>
          <w:rFonts w:ascii="Calibri" w:hAnsi="Calibri" w:cs="Arial"/>
          <w:szCs w:val="24"/>
        </w:rPr>
        <w:t>Il software consente di caricare immagini diagnostiche radiologiche (CT o CBCT) e abbinarle allo studio dei tessuti molli e/o del progetto protesico (wax-up). Per fare ciò, il software elabora le immagini assiali in versione DICOM ottenute dalla tomografia computerizzata (TC scan) o esame CBTC, per ottenere una ricostruzione 3D dell’anatomia del paziente. La ricostruzione in 3D dello scheletro del paziente, con la sovrapposizione virtuale e automatica del progetto protesico,</w:t>
      </w:r>
      <w:r w:rsidRPr="000E3344">
        <w:rPr>
          <w:rFonts w:ascii="Calibri" w:hAnsi="Calibri" w:cs="Arial"/>
          <w:szCs w:val="24"/>
        </w:rPr>
        <w:t xml:space="preserve"> </w:t>
      </w:r>
    </w:p>
    <w:p w14:paraId="4687A1CC" w14:textId="21858A8F" w:rsidR="000E3344" w:rsidRDefault="000E3344" w:rsidP="000E3344">
      <w:pPr>
        <w:ind w:left="709"/>
        <w:jc w:val="both"/>
        <w:rPr>
          <w:rFonts w:ascii="Calibri" w:hAnsi="Calibri" w:cs="Arial"/>
          <w:szCs w:val="24"/>
        </w:rPr>
      </w:pPr>
      <w:r>
        <w:rPr>
          <w:noProof/>
          <w:color w:val="E7E6E6" w:themeColor="background2"/>
        </w:rPr>
        <w:lastRenderedPageBreak/>
        <w:drawing>
          <wp:anchor distT="0" distB="0" distL="114300" distR="114300" simplePos="0" relativeHeight="251662336" behindDoc="1" locked="0" layoutInCell="1" allowOverlap="1" wp14:anchorId="1B215C4E" wp14:editId="77F38C8B">
            <wp:simplePos x="0" y="0"/>
            <wp:positionH relativeFrom="margin">
              <wp:align>left</wp:align>
            </wp:positionH>
            <wp:positionV relativeFrom="paragraph">
              <wp:posOffset>-10160</wp:posOffset>
            </wp:positionV>
            <wp:extent cx="856333" cy="648000"/>
            <wp:effectExtent l="0" t="0" r="127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6333" cy="648000"/>
                    </a:xfrm>
                    <a:prstGeom prst="rect">
                      <a:avLst/>
                    </a:prstGeom>
                  </pic:spPr>
                </pic:pic>
              </a:graphicData>
            </a:graphic>
            <wp14:sizeRelH relativeFrom="margin">
              <wp14:pctWidth>0</wp14:pctWidth>
            </wp14:sizeRelH>
            <wp14:sizeRelV relativeFrom="margin">
              <wp14:pctHeight>0</wp14:pctHeight>
            </wp14:sizeRelV>
          </wp:anchor>
        </w:drawing>
      </w:r>
    </w:p>
    <w:p w14:paraId="0D7B60B8" w14:textId="77777777" w:rsidR="000E3344" w:rsidRDefault="000E3344" w:rsidP="000E3344">
      <w:pPr>
        <w:ind w:left="709"/>
        <w:jc w:val="both"/>
        <w:rPr>
          <w:rFonts w:ascii="Calibri" w:hAnsi="Calibri" w:cs="Arial"/>
          <w:szCs w:val="24"/>
        </w:rPr>
      </w:pPr>
    </w:p>
    <w:p w14:paraId="409A756A" w14:textId="57C8FE12" w:rsidR="000E3344" w:rsidRDefault="00D35D38" w:rsidP="00D35D38">
      <w:pPr>
        <w:tabs>
          <w:tab w:val="left" w:pos="1135"/>
        </w:tabs>
        <w:ind w:left="709"/>
        <w:jc w:val="both"/>
        <w:rPr>
          <w:rFonts w:ascii="Calibri" w:hAnsi="Calibri" w:cs="Arial"/>
          <w:szCs w:val="24"/>
        </w:rPr>
      </w:pPr>
      <w:r>
        <w:rPr>
          <w:rFonts w:ascii="Calibri" w:hAnsi="Calibri" w:cs="Arial"/>
          <w:szCs w:val="24"/>
        </w:rPr>
        <w:tab/>
      </w:r>
    </w:p>
    <w:p w14:paraId="45B12E68" w14:textId="5563A3CF" w:rsidR="000E3344" w:rsidRPr="002454B8" w:rsidRDefault="000E3344" w:rsidP="000E3344">
      <w:pPr>
        <w:ind w:left="709"/>
        <w:jc w:val="both"/>
        <w:rPr>
          <w:rFonts w:ascii="Calibri" w:hAnsi="Calibri" w:cs="Arial"/>
          <w:szCs w:val="24"/>
        </w:rPr>
      </w:pPr>
      <w:r w:rsidRPr="002454B8">
        <w:rPr>
          <w:rFonts w:ascii="Calibri" w:hAnsi="Calibri" w:cs="Arial"/>
          <w:szCs w:val="24"/>
        </w:rPr>
        <w:t xml:space="preserve">permetterà di pianificare e simulare il posizionamento accurato, protesicamente guidato, degli impianti. I dati della pianificazione computerizzata della riabilitazione del paziente vengono poi inviati ad un laboratorio attrezzato per la costruzione di una dima chirurgica ottenuta con tecnica stereolitografica. La dima chirurgica permetterà di riprodurre nella realtà clinica la chirurgia virtuale eseguita al computer, e al tempo stesso di sviluppare un modello master con gli analoghi degli impianti posizionati nel gesso con lo stesso orientamento spaziale programmato. </w:t>
      </w:r>
    </w:p>
    <w:p w14:paraId="394E2BB1" w14:textId="77777777" w:rsidR="000E3344" w:rsidRPr="002454B8" w:rsidRDefault="000E3344" w:rsidP="000E3344">
      <w:pPr>
        <w:numPr>
          <w:ilvl w:val="0"/>
          <w:numId w:val="2"/>
        </w:numPr>
        <w:spacing w:before="240" w:after="0" w:line="240" w:lineRule="auto"/>
        <w:jc w:val="both"/>
        <w:rPr>
          <w:rFonts w:ascii="Calibri" w:hAnsi="Calibri" w:cs="Arial"/>
          <w:b/>
          <w:szCs w:val="24"/>
        </w:rPr>
      </w:pPr>
      <w:r w:rsidRPr="002454B8">
        <w:rPr>
          <w:rFonts w:ascii="Calibri" w:hAnsi="Calibri" w:cs="Arial"/>
          <w:b/>
          <w:szCs w:val="24"/>
        </w:rPr>
        <w:t>Ci sono delle controindicazioni?</w:t>
      </w:r>
    </w:p>
    <w:p w14:paraId="06EEEBF6" w14:textId="6152F9AC" w:rsidR="000E3344" w:rsidRPr="002454B8" w:rsidRDefault="000E3344" w:rsidP="000E3344">
      <w:pPr>
        <w:ind w:left="709"/>
        <w:jc w:val="both"/>
        <w:rPr>
          <w:rFonts w:ascii="Calibri" w:hAnsi="Calibri" w:cs="Arial"/>
          <w:szCs w:val="24"/>
        </w:rPr>
      </w:pPr>
      <w:r w:rsidRPr="002454B8">
        <w:rPr>
          <w:rFonts w:ascii="Calibri" w:hAnsi="Calibri" w:cs="Arial"/>
          <w:b/>
          <w:szCs w:val="24"/>
          <w:u w:val="single"/>
        </w:rPr>
        <w:t>Non esistono controindicazioni assolute all’utilizzo della tecnica</w:t>
      </w:r>
      <w:r w:rsidRPr="002454B8">
        <w:rPr>
          <w:rFonts w:ascii="Calibri" w:hAnsi="Calibri" w:cs="Arial"/>
          <w:szCs w:val="24"/>
        </w:rPr>
        <w:t xml:space="preserve">. Bisogna solo valutare in fase di visita preliminare la </w:t>
      </w:r>
      <w:r w:rsidRPr="002454B8">
        <w:rPr>
          <w:rFonts w:ascii="Calibri" w:hAnsi="Calibri" w:cs="Arial"/>
          <w:b/>
          <w:szCs w:val="24"/>
          <w:u w:val="single"/>
        </w:rPr>
        <w:t>disponibilità di adeguati spazi operativi</w:t>
      </w:r>
      <w:r w:rsidRPr="002454B8">
        <w:rPr>
          <w:rFonts w:ascii="Calibri" w:hAnsi="Calibri" w:cs="Arial"/>
          <w:szCs w:val="24"/>
        </w:rPr>
        <w:t xml:space="preserve">: oltre che osservando gli spazi direttamente in bocca in fase di visita, si rileva in maniera accurata misurando la distanza interincisiva in massima apertura. </w:t>
      </w:r>
      <w:r w:rsidRPr="002454B8">
        <w:rPr>
          <w:rFonts w:ascii="Calibri" w:hAnsi="Calibri" w:cs="Arial"/>
          <w:b/>
          <w:szCs w:val="24"/>
          <w:u w:val="single"/>
        </w:rPr>
        <w:t>Una ridotta apertura orale può impedire la corretta esecuzione della tecnica</w:t>
      </w:r>
      <w:r w:rsidRPr="002454B8">
        <w:rPr>
          <w:rFonts w:ascii="Calibri" w:hAnsi="Calibri" w:cs="Arial"/>
          <w:szCs w:val="24"/>
        </w:rPr>
        <w:t>. Inoltre, sempre in fase di visita preliminare, bisogna valutare la presenza di restauri o di altri elementi metallici in grado di influenzare il risultato dell’esame TAC e stabilire, con l’ausilio degli esperti SNUC la migliore strategia di esecuzione per l’esame radiologico stesso.</w:t>
      </w:r>
    </w:p>
    <w:p w14:paraId="16DEFADC" w14:textId="77777777" w:rsidR="000E3344" w:rsidRPr="002454B8" w:rsidRDefault="000E3344" w:rsidP="000E3344">
      <w:pPr>
        <w:numPr>
          <w:ilvl w:val="0"/>
          <w:numId w:val="2"/>
        </w:numPr>
        <w:spacing w:before="240" w:after="0" w:line="240" w:lineRule="auto"/>
        <w:jc w:val="both"/>
        <w:rPr>
          <w:rFonts w:ascii="Calibri" w:hAnsi="Calibri" w:cs="Arial"/>
          <w:b/>
          <w:szCs w:val="24"/>
        </w:rPr>
      </w:pPr>
      <w:r w:rsidRPr="002454B8">
        <w:rPr>
          <w:rFonts w:ascii="Calibri" w:hAnsi="Calibri" w:cs="Arial"/>
          <w:b/>
          <w:szCs w:val="24"/>
        </w:rPr>
        <w:t>Non credo nella chirurgia flapless. Perché dovrei usare la chirurgia guidata?</w:t>
      </w:r>
    </w:p>
    <w:p w14:paraId="034A9022" w14:textId="77777777" w:rsidR="000E3344" w:rsidRPr="002454B8" w:rsidRDefault="000E3344" w:rsidP="000E3344">
      <w:pPr>
        <w:ind w:left="709"/>
        <w:jc w:val="both"/>
        <w:rPr>
          <w:rFonts w:ascii="Calibri" w:hAnsi="Calibri" w:cs="Arial"/>
          <w:szCs w:val="24"/>
        </w:rPr>
      </w:pPr>
      <w:r>
        <w:rPr>
          <w:rFonts w:ascii="Calibri" w:hAnsi="Calibri" w:cs="Arial"/>
          <w:szCs w:val="24"/>
        </w:rPr>
        <w:t xml:space="preserve">La chirurgia guidata </w:t>
      </w:r>
      <w:r w:rsidRPr="002454B8">
        <w:rPr>
          <w:rFonts w:ascii="Calibri" w:hAnsi="Calibri" w:cs="Arial"/>
          <w:szCs w:val="24"/>
        </w:rPr>
        <w:t>consente di progettare casi implantari a prescindere dal tipo di approccio chirurgico</w:t>
      </w:r>
      <w:r>
        <w:rPr>
          <w:rFonts w:ascii="Calibri" w:hAnsi="Calibri" w:cs="Arial"/>
          <w:szCs w:val="24"/>
        </w:rPr>
        <w:t xml:space="preserve">. Si può usare una dima chirurgica anche per un intervento non </w:t>
      </w:r>
      <w:r w:rsidRPr="003E7923">
        <w:rPr>
          <w:rFonts w:ascii="Calibri" w:hAnsi="Calibri" w:cs="Arial"/>
          <w:i/>
          <w:iCs/>
          <w:szCs w:val="24"/>
        </w:rPr>
        <w:t>flapless</w:t>
      </w:r>
    </w:p>
    <w:p w14:paraId="5E882365" w14:textId="77777777" w:rsidR="000E3344" w:rsidRPr="002454B8" w:rsidRDefault="000E3344" w:rsidP="000E3344">
      <w:pPr>
        <w:numPr>
          <w:ilvl w:val="0"/>
          <w:numId w:val="2"/>
        </w:numPr>
        <w:spacing w:before="240" w:after="0" w:line="240" w:lineRule="auto"/>
        <w:jc w:val="both"/>
        <w:rPr>
          <w:rFonts w:ascii="Calibri" w:hAnsi="Calibri" w:cs="Arial"/>
          <w:b/>
          <w:szCs w:val="24"/>
        </w:rPr>
      </w:pPr>
      <w:r w:rsidRPr="002454B8">
        <w:rPr>
          <w:rFonts w:ascii="Calibri" w:hAnsi="Calibri" w:cs="Arial"/>
          <w:b/>
          <w:szCs w:val="24"/>
        </w:rPr>
        <w:t>Con quale strumento devo rilevare le impronte?</w:t>
      </w:r>
    </w:p>
    <w:p w14:paraId="27C2B8A1" w14:textId="77777777" w:rsidR="000E3344" w:rsidRPr="002454B8" w:rsidRDefault="000E3344" w:rsidP="000E3344">
      <w:pPr>
        <w:ind w:left="709"/>
        <w:jc w:val="both"/>
        <w:rPr>
          <w:rFonts w:ascii="Calibri" w:hAnsi="Calibri" w:cs="Arial"/>
          <w:szCs w:val="24"/>
        </w:rPr>
      </w:pPr>
      <w:r w:rsidRPr="002454B8">
        <w:rPr>
          <w:rFonts w:ascii="Calibri" w:hAnsi="Calibri" w:cs="Arial"/>
          <w:szCs w:val="24"/>
        </w:rPr>
        <w:t xml:space="preserve">E’ possibile rilevare le impronte dell’arcata da trattare dell’antagonista utilizzando uno scanner intra-orale o una tecnica tradizionale, purchè in entrambi i casi si ottenga una elevata precisione. Se si utilizza la tecnica classica, </w:t>
      </w:r>
      <w:r w:rsidRPr="002454B8">
        <w:rPr>
          <w:rFonts w:ascii="Calibri" w:hAnsi="Calibri" w:cs="Arial"/>
          <w:b/>
          <w:szCs w:val="24"/>
        </w:rPr>
        <w:t>le</w:t>
      </w:r>
      <w:r w:rsidRPr="002454B8">
        <w:rPr>
          <w:rFonts w:ascii="Calibri" w:hAnsi="Calibri" w:cs="Arial"/>
          <w:szCs w:val="24"/>
        </w:rPr>
        <w:t xml:space="preserve"> </w:t>
      </w:r>
      <w:r w:rsidRPr="002454B8">
        <w:rPr>
          <w:rFonts w:ascii="Calibri" w:hAnsi="Calibri" w:cs="Arial"/>
          <w:b/>
          <w:szCs w:val="24"/>
        </w:rPr>
        <w:t>impronte di PRECISIONE delle arcate vanno rilevate con un materiale di tipo silicone o polietere</w:t>
      </w:r>
      <w:r w:rsidRPr="002454B8">
        <w:rPr>
          <w:rFonts w:ascii="Calibri" w:hAnsi="Calibri" w:cs="Arial"/>
          <w:szCs w:val="24"/>
        </w:rPr>
        <w:t>. SOLO nei casi più semplici (da 1 a 3 elementi con guida ad appoggio dentale) è possibile l’utilizzo dell’alginato.</w:t>
      </w:r>
    </w:p>
    <w:p w14:paraId="7431C849" w14:textId="77777777" w:rsidR="000E3344" w:rsidRPr="002454B8" w:rsidRDefault="000E3344" w:rsidP="000E3344">
      <w:pPr>
        <w:numPr>
          <w:ilvl w:val="0"/>
          <w:numId w:val="2"/>
        </w:numPr>
        <w:spacing w:before="240" w:after="0" w:line="240" w:lineRule="auto"/>
        <w:jc w:val="both"/>
        <w:rPr>
          <w:rFonts w:ascii="Calibri" w:hAnsi="Calibri" w:cs="Arial"/>
          <w:b/>
          <w:szCs w:val="24"/>
        </w:rPr>
      </w:pPr>
      <w:r w:rsidRPr="002454B8">
        <w:rPr>
          <w:rFonts w:ascii="Calibri" w:hAnsi="Calibri" w:cs="Arial"/>
          <w:b/>
          <w:szCs w:val="24"/>
        </w:rPr>
        <w:t>Che precisone ha il software?</w:t>
      </w:r>
    </w:p>
    <w:p w14:paraId="34DD8385" w14:textId="63B2CC5E" w:rsidR="000E3344" w:rsidRPr="002454B8" w:rsidRDefault="000E3344" w:rsidP="000E3344">
      <w:pPr>
        <w:ind w:left="709"/>
        <w:jc w:val="both"/>
        <w:rPr>
          <w:rFonts w:ascii="Calibri" w:hAnsi="Calibri" w:cs="Arial"/>
          <w:b/>
          <w:szCs w:val="24"/>
          <w:u w:val="single"/>
        </w:rPr>
      </w:pPr>
      <w:r w:rsidRPr="002454B8">
        <w:rPr>
          <w:rFonts w:ascii="Calibri" w:hAnsi="Calibri" w:cs="Arial"/>
          <w:b/>
          <w:szCs w:val="24"/>
          <w:u w:val="single"/>
        </w:rPr>
        <w:t xml:space="preserve">Le guide chirurgiche prodotte con </w:t>
      </w:r>
      <w:r>
        <w:rPr>
          <w:rFonts w:ascii="Calibri" w:hAnsi="Calibri" w:cs="Arial"/>
          <w:b/>
          <w:szCs w:val="24"/>
          <w:u w:val="single"/>
        </w:rPr>
        <w:t>il sistema SNUC</w:t>
      </w:r>
      <w:r w:rsidRPr="002454B8">
        <w:rPr>
          <w:rFonts w:ascii="Calibri" w:hAnsi="Calibri" w:cs="Arial"/>
          <w:b/>
          <w:szCs w:val="24"/>
          <w:u w:val="single"/>
        </w:rPr>
        <w:t>, se utilizzate rispettando il protocollo chirurgico, consentono di inserire gli impianti con scostamenti nell’ordine di 0,</w:t>
      </w:r>
      <w:r>
        <w:rPr>
          <w:rFonts w:ascii="Calibri" w:hAnsi="Calibri" w:cs="Arial"/>
          <w:b/>
          <w:szCs w:val="24"/>
          <w:u w:val="single"/>
        </w:rPr>
        <w:t>3</w:t>
      </w:r>
      <w:r w:rsidRPr="002454B8">
        <w:rPr>
          <w:rFonts w:ascii="Calibri" w:hAnsi="Calibri" w:cs="Arial"/>
          <w:b/>
          <w:szCs w:val="24"/>
          <w:u w:val="single"/>
        </w:rPr>
        <w:t xml:space="preserve">mm e di </w:t>
      </w:r>
      <w:r>
        <w:rPr>
          <w:rFonts w:ascii="Calibri" w:hAnsi="Calibri" w:cs="Arial"/>
          <w:b/>
          <w:szCs w:val="24"/>
          <w:u w:val="single"/>
        </w:rPr>
        <w:t>2</w:t>
      </w:r>
      <w:r w:rsidRPr="002454B8">
        <w:rPr>
          <w:rFonts w:ascii="Calibri" w:hAnsi="Calibri" w:cs="Arial"/>
          <w:b/>
          <w:szCs w:val="24"/>
          <w:u w:val="single"/>
        </w:rPr>
        <w:t>° rispetto al progetto.</w:t>
      </w:r>
    </w:p>
    <w:p w14:paraId="310B477B" w14:textId="77777777" w:rsidR="000E3344" w:rsidRPr="002454B8" w:rsidRDefault="000E3344" w:rsidP="000E3344">
      <w:pPr>
        <w:numPr>
          <w:ilvl w:val="0"/>
          <w:numId w:val="2"/>
        </w:numPr>
        <w:spacing w:before="240" w:after="0" w:line="240" w:lineRule="auto"/>
        <w:jc w:val="both"/>
        <w:rPr>
          <w:rFonts w:ascii="Calibri" w:hAnsi="Calibri" w:cs="Arial"/>
          <w:b/>
          <w:szCs w:val="24"/>
        </w:rPr>
      </w:pPr>
      <w:r w:rsidRPr="002454B8">
        <w:rPr>
          <w:rFonts w:ascii="Calibri" w:hAnsi="Calibri" w:cs="Arial"/>
          <w:b/>
          <w:szCs w:val="24"/>
        </w:rPr>
        <w:t>E‘ previsto l’utilizzo di una dima radiologica?</w:t>
      </w:r>
    </w:p>
    <w:p w14:paraId="18C1FC13" w14:textId="27ADE82C" w:rsidR="000E3344" w:rsidRPr="002454B8" w:rsidRDefault="000E3344" w:rsidP="000E3344">
      <w:pPr>
        <w:ind w:left="709"/>
        <w:jc w:val="both"/>
        <w:rPr>
          <w:rFonts w:ascii="Calibri" w:hAnsi="Calibri" w:cs="Arial"/>
          <w:szCs w:val="24"/>
        </w:rPr>
      </w:pPr>
      <w:r w:rsidRPr="002454B8">
        <w:rPr>
          <w:rFonts w:ascii="Calibri" w:hAnsi="Calibri" w:cs="Arial"/>
          <w:szCs w:val="24"/>
        </w:rPr>
        <w:t xml:space="preserve">L’uso della dima radiologica </w:t>
      </w:r>
      <w:r>
        <w:rPr>
          <w:rFonts w:ascii="Calibri" w:hAnsi="Calibri" w:cs="Arial"/>
          <w:szCs w:val="24"/>
        </w:rPr>
        <w:t xml:space="preserve">(scan-protesi) </w:t>
      </w:r>
      <w:r w:rsidRPr="002454B8">
        <w:rPr>
          <w:rFonts w:ascii="Calibri" w:hAnsi="Calibri" w:cs="Arial"/>
          <w:szCs w:val="24"/>
        </w:rPr>
        <w:t>è indispensabile SOLO nei casi di edentulia totale. Nei casi in cui siamo presenti almeno 3 denti è possibile eseguire l’esame CT/CBCT senza l’utilizzo della dima e richiedere agli esperti SNUC un allineamento delle superfici ex-post. Nel caso in cui si decida di non utilizzare la forchetta radiologica è assolutamente cruciale eseguire l’esame radiologico con il morso aperto, aiutandosi con spaziatori NON radio-opachi (es. Rulli salivari).</w:t>
      </w:r>
    </w:p>
    <w:p w14:paraId="64F015D4" w14:textId="77777777" w:rsidR="000E3344" w:rsidRPr="002454B8" w:rsidRDefault="000E3344" w:rsidP="000E3344">
      <w:pPr>
        <w:numPr>
          <w:ilvl w:val="0"/>
          <w:numId w:val="2"/>
        </w:numPr>
        <w:spacing w:before="240" w:after="0" w:line="240" w:lineRule="auto"/>
        <w:jc w:val="both"/>
        <w:rPr>
          <w:rFonts w:ascii="Calibri" w:hAnsi="Calibri" w:cs="Arial"/>
          <w:b/>
          <w:szCs w:val="24"/>
        </w:rPr>
      </w:pPr>
      <w:r w:rsidRPr="002454B8">
        <w:rPr>
          <w:rFonts w:ascii="Calibri" w:hAnsi="Calibri" w:cs="Arial"/>
          <w:b/>
          <w:szCs w:val="24"/>
        </w:rPr>
        <w:t>Cos’è la „</w:t>
      </w:r>
      <w:r>
        <w:rPr>
          <w:rFonts w:ascii="Calibri" w:hAnsi="Calibri" w:cs="Arial"/>
          <w:b/>
          <w:szCs w:val="24"/>
        </w:rPr>
        <w:t xml:space="preserve">dima </w:t>
      </w:r>
      <w:r w:rsidRPr="002454B8">
        <w:rPr>
          <w:rFonts w:ascii="Calibri" w:hAnsi="Calibri" w:cs="Arial"/>
          <w:b/>
          <w:szCs w:val="24"/>
        </w:rPr>
        <w:t>radiologica“?</w:t>
      </w:r>
    </w:p>
    <w:p w14:paraId="72BAFB13" w14:textId="09DB6210" w:rsidR="00D35D38" w:rsidRDefault="000E3344" w:rsidP="00D35D38">
      <w:pPr>
        <w:ind w:left="709"/>
        <w:jc w:val="both"/>
        <w:rPr>
          <w:rFonts w:ascii="Calibri" w:hAnsi="Calibri" w:cs="Arial"/>
          <w:szCs w:val="24"/>
        </w:rPr>
      </w:pPr>
      <w:r w:rsidRPr="002454B8">
        <w:rPr>
          <w:rFonts w:ascii="Calibri" w:hAnsi="Calibri" w:cs="Arial"/>
          <w:szCs w:val="24"/>
        </w:rPr>
        <w:t>La „</w:t>
      </w:r>
      <w:r>
        <w:rPr>
          <w:rFonts w:ascii="Calibri" w:hAnsi="Calibri" w:cs="Arial"/>
          <w:szCs w:val="24"/>
        </w:rPr>
        <w:t xml:space="preserve">dima </w:t>
      </w:r>
      <w:r w:rsidRPr="002454B8">
        <w:rPr>
          <w:rFonts w:ascii="Calibri" w:hAnsi="Calibri" w:cs="Arial"/>
          <w:szCs w:val="24"/>
        </w:rPr>
        <w:t>radiologica“</w:t>
      </w:r>
      <w:r>
        <w:rPr>
          <w:rFonts w:ascii="Calibri" w:hAnsi="Calibri" w:cs="Arial"/>
          <w:szCs w:val="24"/>
        </w:rPr>
        <w:t xml:space="preserve"> </w:t>
      </w:r>
      <w:r w:rsidRPr="002454B8">
        <w:rPr>
          <w:rFonts w:ascii="Calibri" w:hAnsi="Calibri" w:cs="Arial"/>
          <w:szCs w:val="24"/>
        </w:rPr>
        <w:t xml:space="preserve">è </w:t>
      </w:r>
      <w:r>
        <w:rPr>
          <w:rFonts w:ascii="Calibri" w:hAnsi="Calibri" w:cs="Arial"/>
          <w:szCs w:val="24"/>
        </w:rPr>
        <w:t xml:space="preserve">semplicemente la protesi o un suo duplicato, in cui sono stati applicati 4/6 punti radiopachi (es. guttaperca o composito). La protesi deve risultare congrua e deve essere ribasata accuratamente. </w:t>
      </w:r>
      <w:r w:rsidRPr="002454B8">
        <w:rPr>
          <w:rFonts w:ascii="Calibri" w:hAnsi="Calibri" w:cs="Arial"/>
          <w:szCs w:val="24"/>
        </w:rPr>
        <w:t xml:space="preserve">Non è necessario che la forchetta sia parallela al piano di occlusione purchè sia inserita nel cavo orale in una posizione STABILE e RIPETIBILE e con le sferette radiopache </w:t>
      </w:r>
      <w:r>
        <w:rPr>
          <w:rFonts w:ascii="Calibri" w:hAnsi="Calibri" w:cs="Arial"/>
          <w:szCs w:val="24"/>
        </w:rPr>
        <w:t>all’interno del FOV dell’apparecchio CT/CBCT</w:t>
      </w:r>
      <w:r w:rsidRPr="002454B8">
        <w:rPr>
          <w:rFonts w:ascii="Calibri" w:hAnsi="Calibri" w:cs="Arial"/>
          <w:szCs w:val="24"/>
        </w:rPr>
        <w:t xml:space="preserve">. In pratica eseguendo l’esame CT/CBCT con la </w:t>
      </w:r>
      <w:r>
        <w:rPr>
          <w:rFonts w:ascii="Calibri" w:hAnsi="Calibri" w:cs="Arial"/>
          <w:szCs w:val="24"/>
        </w:rPr>
        <w:t xml:space="preserve">protesi </w:t>
      </w:r>
      <w:r w:rsidRPr="002454B8">
        <w:rPr>
          <w:rFonts w:ascii="Calibri" w:hAnsi="Calibri" w:cs="Arial"/>
          <w:szCs w:val="24"/>
        </w:rPr>
        <w:t>nel cavo orale del</w:t>
      </w:r>
      <w:bookmarkStart w:id="1" w:name="_Hlk62672318"/>
      <w:r w:rsidR="00D35D38">
        <w:rPr>
          <w:rFonts w:ascii="Calibri" w:hAnsi="Calibri" w:cs="Arial"/>
          <w:szCs w:val="24"/>
        </w:rPr>
        <w:t xml:space="preserve"> </w:t>
      </w:r>
      <w:r w:rsidR="00D35D38" w:rsidRPr="002454B8">
        <w:rPr>
          <w:rFonts w:ascii="Calibri" w:hAnsi="Calibri" w:cs="Arial"/>
          <w:szCs w:val="24"/>
        </w:rPr>
        <w:t>paziente, si dà la possibilità al software di avere dei punti di riferimento e sovrapporre accuratamente le superfici anatomiche oggetto di studio con le superfici protesiche. NB:</w:t>
      </w:r>
    </w:p>
    <w:p w14:paraId="77876E16" w14:textId="551E7D15" w:rsidR="00D35D38" w:rsidRDefault="00D35D38" w:rsidP="00D35D38">
      <w:pPr>
        <w:ind w:left="709"/>
        <w:jc w:val="both"/>
        <w:rPr>
          <w:rFonts w:ascii="Calibri" w:hAnsi="Calibri" w:cs="Arial"/>
          <w:szCs w:val="24"/>
        </w:rPr>
      </w:pPr>
      <w:r>
        <w:rPr>
          <w:noProof/>
          <w:color w:val="E7E6E6" w:themeColor="background2"/>
        </w:rPr>
        <w:lastRenderedPageBreak/>
        <w:drawing>
          <wp:anchor distT="0" distB="0" distL="114300" distR="114300" simplePos="0" relativeHeight="251664384" behindDoc="1" locked="0" layoutInCell="1" allowOverlap="1" wp14:anchorId="0DB1774F" wp14:editId="52454655">
            <wp:simplePos x="0" y="0"/>
            <wp:positionH relativeFrom="margin">
              <wp:align>left</wp:align>
            </wp:positionH>
            <wp:positionV relativeFrom="paragraph">
              <wp:posOffset>-6927</wp:posOffset>
            </wp:positionV>
            <wp:extent cx="856333" cy="648000"/>
            <wp:effectExtent l="0" t="0" r="127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6333" cy="648000"/>
                    </a:xfrm>
                    <a:prstGeom prst="rect">
                      <a:avLst/>
                    </a:prstGeom>
                  </pic:spPr>
                </pic:pic>
              </a:graphicData>
            </a:graphic>
            <wp14:sizeRelH relativeFrom="margin">
              <wp14:pctWidth>0</wp14:pctWidth>
            </wp14:sizeRelH>
            <wp14:sizeRelV relativeFrom="margin">
              <wp14:pctHeight>0</wp14:pctHeight>
            </wp14:sizeRelV>
          </wp:anchor>
        </w:drawing>
      </w:r>
    </w:p>
    <w:p w14:paraId="335B09D7" w14:textId="5716BCCF" w:rsidR="00D35D38" w:rsidRDefault="00D35D38" w:rsidP="00D35D38">
      <w:pPr>
        <w:ind w:left="709"/>
        <w:jc w:val="both"/>
        <w:rPr>
          <w:rFonts w:ascii="Calibri" w:hAnsi="Calibri" w:cs="Arial"/>
          <w:szCs w:val="24"/>
        </w:rPr>
      </w:pPr>
    </w:p>
    <w:p w14:paraId="36B5DC68" w14:textId="77777777" w:rsidR="00225083" w:rsidRPr="002454B8" w:rsidRDefault="00225083" w:rsidP="00225083">
      <w:pPr>
        <w:jc w:val="both"/>
        <w:rPr>
          <w:rFonts w:ascii="Calibri" w:hAnsi="Calibri" w:cs="Arial"/>
          <w:szCs w:val="24"/>
        </w:rPr>
      </w:pPr>
    </w:p>
    <w:p w14:paraId="0A3EFEBE" w14:textId="77777777" w:rsidR="00D35D38" w:rsidRPr="002454B8" w:rsidRDefault="00D35D38" w:rsidP="00D35D38">
      <w:pPr>
        <w:numPr>
          <w:ilvl w:val="2"/>
          <w:numId w:val="2"/>
        </w:numPr>
        <w:spacing w:after="0" w:line="240" w:lineRule="auto"/>
        <w:ind w:left="1560" w:hanging="142"/>
        <w:jc w:val="both"/>
        <w:rPr>
          <w:rFonts w:ascii="Calibri" w:hAnsi="Calibri" w:cs="Arial"/>
          <w:szCs w:val="24"/>
        </w:rPr>
      </w:pPr>
      <w:r w:rsidRPr="002454B8">
        <w:rPr>
          <w:rFonts w:ascii="Calibri" w:hAnsi="Calibri" w:cs="Arial"/>
          <w:b/>
          <w:szCs w:val="24"/>
        </w:rPr>
        <w:t>Nei casi di edentulie meno estese</w:t>
      </w:r>
      <w:r w:rsidRPr="002454B8">
        <w:rPr>
          <w:rFonts w:ascii="Calibri" w:hAnsi="Calibri" w:cs="Arial"/>
          <w:szCs w:val="24"/>
        </w:rPr>
        <w:t xml:space="preserve"> (almeno 3 denti residui), è comunque possibile richiedere un allineamento delle superfici anche in assenza della dima radiologica;</w:t>
      </w:r>
    </w:p>
    <w:p w14:paraId="2DBF75CC" w14:textId="77777777" w:rsidR="00D35D38" w:rsidRPr="002454B8" w:rsidRDefault="00D35D38" w:rsidP="00D35D38">
      <w:pPr>
        <w:numPr>
          <w:ilvl w:val="2"/>
          <w:numId w:val="2"/>
        </w:numPr>
        <w:spacing w:after="0" w:line="240" w:lineRule="auto"/>
        <w:ind w:left="1560" w:hanging="142"/>
        <w:jc w:val="both"/>
        <w:rPr>
          <w:rFonts w:ascii="Calibri" w:hAnsi="Calibri" w:cs="Arial"/>
          <w:szCs w:val="24"/>
        </w:rPr>
      </w:pPr>
      <w:r>
        <w:rPr>
          <w:rFonts w:ascii="Calibri" w:hAnsi="Calibri" w:cs="Arial"/>
          <w:szCs w:val="24"/>
        </w:rPr>
        <w:t xml:space="preserve">L’esame CT/CBCT va eseguito a morso chiuso senza utilizzo di spaziatori o forchette apribocca, ma semplicemente facendo appoggiare il mento sull’apposito sostegno. </w:t>
      </w:r>
      <w:r w:rsidRPr="002454B8">
        <w:rPr>
          <w:rFonts w:ascii="Calibri" w:hAnsi="Calibri" w:cs="Arial"/>
          <w:szCs w:val="24"/>
        </w:rPr>
        <w:t>Nei casi in cui si voglia trattare entrambe le arcate</w:t>
      </w:r>
      <w:r>
        <w:rPr>
          <w:rFonts w:ascii="Calibri" w:hAnsi="Calibri" w:cs="Arial"/>
          <w:szCs w:val="24"/>
        </w:rPr>
        <w:t xml:space="preserve"> NON</w:t>
      </w:r>
      <w:r w:rsidRPr="002454B8">
        <w:rPr>
          <w:rFonts w:ascii="Calibri" w:hAnsi="Calibri" w:cs="Arial"/>
          <w:szCs w:val="24"/>
        </w:rPr>
        <w:t xml:space="preserve"> è necessario eseguire DUE esami CT/CBCT</w:t>
      </w:r>
      <w:r>
        <w:rPr>
          <w:rFonts w:ascii="Calibri" w:hAnsi="Calibri" w:cs="Arial"/>
          <w:szCs w:val="24"/>
        </w:rPr>
        <w:t>, purchè entrambe le arcate siano ben evidenti nel FOV.</w:t>
      </w:r>
      <w:r w:rsidRPr="002454B8">
        <w:rPr>
          <w:rFonts w:ascii="Calibri" w:hAnsi="Calibri" w:cs="Arial"/>
          <w:szCs w:val="24"/>
        </w:rPr>
        <w:t xml:space="preserve"> </w:t>
      </w:r>
    </w:p>
    <w:p w14:paraId="2516E47C" w14:textId="77777777" w:rsidR="00D35D38" w:rsidRPr="002454B8" w:rsidRDefault="00D35D38" w:rsidP="00D35D38">
      <w:pPr>
        <w:numPr>
          <w:ilvl w:val="2"/>
          <w:numId w:val="2"/>
        </w:numPr>
        <w:spacing w:after="0" w:line="240" w:lineRule="auto"/>
        <w:ind w:left="1560" w:hanging="142"/>
        <w:jc w:val="both"/>
        <w:rPr>
          <w:rFonts w:ascii="Calibri" w:hAnsi="Calibri" w:cs="Arial"/>
          <w:szCs w:val="24"/>
        </w:rPr>
      </w:pPr>
      <w:r w:rsidRPr="002454B8">
        <w:rPr>
          <w:rFonts w:ascii="Calibri" w:hAnsi="Calibri" w:cs="Arial"/>
          <w:szCs w:val="24"/>
        </w:rPr>
        <w:t xml:space="preserve"> La </w:t>
      </w:r>
      <w:r>
        <w:rPr>
          <w:rFonts w:ascii="Calibri" w:hAnsi="Calibri" w:cs="Arial"/>
          <w:szCs w:val="24"/>
        </w:rPr>
        <w:t>protesi</w:t>
      </w:r>
      <w:r w:rsidRPr="002454B8">
        <w:rPr>
          <w:rFonts w:ascii="Calibri" w:hAnsi="Calibri" w:cs="Arial"/>
          <w:szCs w:val="24"/>
        </w:rPr>
        <w:t xml:space="preserve"> può essere inglobata in un bite d’appoggio che ne garantisca la posizione purchè sia possibile, dopo l’esecuzione dell’esame CT/CBCT, liberar</w:t>
      </w:r>
      <w:r>
        <w:rPr>
          <w:rFonts w:ascii="Calibri" w:hAnsi="Calibri" w:cs="Arial"/>
          <w:szCs w:val="24"/>
        </w:rPr>
        <w:t>la, per eseguire la seconda scansione senza alcun materiale</w:t>
      </w:r>
      <w:r w:rsidRPr="002454B8">
        <w:rPr>
          <w:rFonts w:ascii="Calibri" w:hAnsi="Calibri" w:cs="Arial"/>
          <w:szCs w:val="24"/>
        </w:rPr>
        <w:t>.</w:t>
      </w:r>
    </w:p>
    <w:p w14:paraId="7A48268F" w14:textId="77777777" w:rsidR="00D35D38" w:rsidRPr="002454B8" w:rsidRDefault="00D35D38" w:rsidP="00D35D38">
      <w:pPr>
        <w:numPr>
          <w:ilvl w:val="0"/>
          <w:numId w:val="2"/>
        </w:numPr>
        <w:spacing w:before="240" w:after="0" w:line="240" w:lineRule="auto"/>
        <w:jc w:val="both"/>
        <w:rPr>
          <w:rFonts w:ascii="Calibri" w:hAnsi="Calibri" w:cs="Arial"/>
          <w:b/>
          <w:szCs w:val="24"/>
        </w:rPr>
      </w:pPr>
      <w:r w:rsidRPr="002454B8">
        <w:rPr>
          <w:rFonts w:ascii="Calibri" w:hAnsi="Calibri" w:cs="Arial"/>
          <w:b/>
          <w:szCs w:val="24"/>
        </w:rPr>
        <w:t>Che tipo di dati radiologici servono?</w:t>
      </w:r>
    </w:p>
    <w:p w14:paraId="3CFC4106" w14:textId="404DB516" w:rsidR="00D35D38" w:rsidRPr="002454B8" w:rsidRDefault="00D35D38" w:rsidP="00D35D38">
      <w:pPr>
        <w:ind w:left="709"/>
        <w:jc w:val="both"/>
        <w:rPr>
          <w:rFonts w:ascii="Calibri" w:hAnsi="Calibri" w:cs="Arial"/>
          <w:b/>
          <w:szCs w:val="24"/>
        </w:rPr>
      </w:pPr>
      <w:r w:rsidRPr="002454B8">
        <w:rPr>
          <w:rFonts w:ascii="Calibri" w:hAnsi="Calibri" w:cs="Arial"/>
          <w:szCs w:val="24"/>
        </w:rPr>
        <w:t xml:space="preserve">L’esame radiologico tridimensionale può essere eseguito o con un macchinario a spirale o con una Cone-Beam (preferibile). Benchè la CBCT abbia un contrasto e una risoluzione inferiori rispetto allo standard delle CT, la risoluzione spaziale è di gran lunga migliore, il che significa che c’è miglior definizione dei dettagli anatomici del paziente. Se si è deciso di utilizzare la dima radiologica, bisogna accertarsi che essa conservi una elevata stabilità nel corso dell’esame. Se si è deciso di non utilizzare la dima, si deve far attenzione a distanziare bene le arcate (scansione a morso aperto), con un dispositivo NON radio-opaco; a questo scopo si possono utilizzare anche dei normali rulli salivari. </w:t>
      </w:r>
      <w:r w:rsidRPr="002454B8">
        <w:rPr>
          <w:rFonts w:ascii="Calibri" w:hAnsi="Calibri" w:cs="Arial"/>
          <w:b/>
          <w:szCs w:val="24"/>
          <w:u w:val="single"/>
        </w:rPr>
        <w:t>Il centro radiologico dovrà fornire i dati grezzi in formato DICOM (DCM).</w:t>
      </w:r>
    </w:p>
    <w:p w14:paraId="34574D6F" w14:textId="77777777" w:rsidR="00D35D38" w:rsidRPr="002454B8" w:rsidRDefault="00D35D38" w:rsidP="00D35D38">
      <w:pPr>
        <w:numPr>
          <w:ilvl w:val="0"/>
          <w:numId w:val="2"/>
        </w:numPr>
        <w:spacing w:before="240" w:after="0" w:line="240" w:lineRule="auto"/>
        <w:jc w:val="both"/>
        <w:rPr>
          <w:rFonts w:ascii="Calibri" w:hAnsi="Calibri" w:cs="Arial"/>
          <w:b/>
          <w:szCs w:val="24"/>
        </w:rPr>
      </w:pPr>
      <w:r w:rsidRPr="002454B8">
        <w:rPr>
          <w:rFonts w:ascii="Calibri" w:hAnsi="Calibri" w:cs="Arial"/>
          <w:b/>
          <w:szCs w:val="24"/>
        </w:rPr>
        <w:t xml:space="preserve">Oltre all’esame CT cos’altro serve per la pianificazione? </w:t>
      </w:r>
    </w:p>
    <w:p w14:paraId="14427564" w14:textId="70369CE4" w:rsidR="00D35D38" w:rsidRPr="002454B8" w:rsidRDefault="00D35D38" w:rsidP="00D35D38">
      <w:pPr>
        <w:ind w:left="709"/>
        <w:jc w:val="both"/>
        <w:rPr>
          <w:rFonts w:ascii="Calibri" w:hAnsi="Calibri" w:cs="Arial"/>
          <w:b/>
          <w:szCs w:val="24"/>
        </w:rPr>
      </w:pPr>
      <w:r w:rsidRPr="002454B8">
        <w:rPr>
          <w:rFonts w:ascii="Calibri" w:hAnsi="Calibri" w:cs="Arial"/>
          <w:szCs w:val="24"/>
        </w:rPr>
        <w:t xml:space="preserve">Servono </w:t>
      </w:r>
      <w:r w:rsidRPr="002454B8">
        <w:rPr>
          <w:rFonts w:ascii="Calibri" w:hAnsi="Calibri" w:cs="Arial"/>
          <w:b/>
          <w:szCs w:val="24"/>
          <w:u w:val="single"/>
        </w:rPr>
        <w:t>solo i modelli dell’arcata da trattare e dell’antagonista</w:t>
      </w:r>
      <w:r w:rsidRPr="002454B8">
        <w:rPr>
          <w:rFonts w:ascii="Calibri" w:hAnsi="Calibri" w:cs="Arial"/>
          <w:szCs w:val="24"/>
        </w:rPr>
        <w:t xml:space="preserve"> ed eventualmente la dima radiologica con il rispettivo bite di appoggio. Nel caso di edentulia totale, servirà per circa 2 ore l’eventuale protesi mobile del paziente. Tutto ciò verrà digitalizzato mediante l’utilizzo di uno scanner da laboratorio e in grado di salvare file in formato aperto</w:t>
      </w:r>
      <w:r w:rsidR="00225083">
        <w:rPr>
          <w:rFonts w:ascii="Calibri" w:hAnsi="Calibri" w:cs="Arial"/>
          <w:szCs w:val="24"/>
        </w:rPr>
        <w:t xml:space="preserve"> </w:t>
      </w:r>
      <w:r w:rsidRPr="002454B8">
        <w:rPr>
          <w:rFonts w:ascii="Calibri" w:hAnsi="Calibri" w:cs="Arial"/>
          <w:szCs w:val="24"/>
        </w:rPr>
        <w:t xml:space="preserve">STL. In questo modo, è possibile creare un </w:t>
      </w:r>
      <w:r w:rsidRPr="002454B8">
        <w:rPr>
          <w:rFonts w:ascii="Calibri" w:hAnsi="Calibri" w:cs="Arial"/>
          <w:b/>
          <w:szCs w:val="24"/>
          <w:u w:val="single"/>
        </w:rPr>
        <w:t>wax-up virtuale</w:t>
      </w:r>
      <w:r w:rsidRPr="002454B8">
        <w:rPr>
          <w:rFonts w:ascii="Calibri" w:hAnsi="Calibri" w:cs="Arial"/>
          <w:szCs w:val="24"/>
        </w:rPr>
        <w:t xml:space="preserve"> (non è necessario produrre una ceratura diagnostica reale) che si può trasferire, insieme agli altri file, allo studio medico o direttamente agli esperti SNUC. </w:t>
      </w:r>
      <w:r w:rsidRPr="002454B8">
        <w:rPr>
          <w:rFonts w:ascii="Calibri" w:hAnsi="Calibri" w:cs="Arial"/>
          <w:b/>
          <w:szCs w:val="24"/>
        </w:rPr>
        <w:t>Il modello dell’arcata da trattare servirà anche a provare la precisione della guida chirurgica.</w:t>
      </w:r>
      <w:r w:rsidRPr="002454B8">
        <w:rPr>
          <w:rFonts w:ascii="Calibri" w:hAnsi="Calibri" w:cs="Arial"/>
          <w:szCs w:val="24"/>
        </w:rPr>
        <w:t xml:space="preserve"> NB:</w:t>
      </w:r>
    </w:p>
    <w:p w14:paraId="549E3D8A" w14:textId="77777777" w:rsidR="00D35D38" w:rsidRPr="002454B8" w:rsidRDefault="00D35D38" w:rsidP="00D35D38">
      <w:pPr>
        <w:numPr>
          <w:ilvl w:val="2"/>
          <w:numId w:val="2"/>
        </w:numPr>
        <w:spacing w:after="0" w:line="240" w:lineRule="auto"/>
        <w:ind w:left="1560" w:hanging="142"/>
        <w:jc w:val="both"/>
        <w:rPr>
          <w:rFonts w:ascii="Calibri" w:hAnsi="Calibri" w:cs="Arial"/>
          <w:szCs w:val="24"/>
        </w:rPr>
      </w:pPr>
      <w:r w:rsidRPr="002454B8">
        <w:rPr>
          <w:rFonts w:ascii="Calibri" w:hAnsi="Calibri" w:cs="Arial"/>
          <w:szCs w:val="24"/>
        </w:rPr>
        <w:t>In caso di edentulia totale, per la creazione della modellazione protesica (o wax-up), la scansione del modello in gesso può essere sostituita con la scansione della protesi mobile del paziente stesso;</w:t>
      </w:r>
    </w:p>
    <w:p w14:paraId="55ABCA85" w14:textId="77777777" w:rsidR="00D35D38" w:rsidRPr="002454B8" w:rsidRDefault="00D35D38" w:rsidP="00D35D38">
      <w:pPr>
        <w:numPr>
          <w:ilvl w:val="2"/>
          <w:numId w:val="2"/>
        </w:numPr>
        <w:spacing w:after="0" w:line="240" w:lineRule="auto"/>
        <w:ind w:left="1560" w:hanging="142"/>
        <w:jc w:val="both"/>
        <w:rPr>
          <w:rFonts w:ascii="Calibri" w:hAnsi="Calibri" w:cs="Arial"/>
          <w:szCs w:val="24"/>
        </w:rPr>
      </w:pPr>
      <w:r w:rsidRPr="002454B8">
        <w:rPr>
          <w:rFonts w:ascii="Calibri" w:hAnsi="Calibri" w:cs="Arial"/>
          <w:szCs w:val="24"/>
        </w:rPr>
        <w:t>In caso di impianto post-estrattivo, si dovrà indicare chiaramente quali elementi saranno estratti per consentire di approntare il modello nella condizione al momento dell’intervento (modello senza i denti da estrarre);</w:t>
      </w:r>
    </w:p>
    <w:p w14:paraId="3A854608" w14:textId="77777777" w:rsidR="00D35D38" w:rsidRPr="002454B8" w:rsidRDefault="00D35D38" w:rsidP="00D35D38">
      <w:pPr>
        <w:numPr>
          <w:ilvl w:val="2"/>
          <w:numId w:val="2"/>
        </w:numPr>
        <w:spacing w:after="0" w:line="240" w:lineRule="auto"/>
        <w:ind w:left="1560" w:hanging="142"/>
        <w:jc w:val="both"/>
        <w:rPr>
          <w:rFonts w:ascii="Calibri" w:hAnsi="Calibri" w:cs="Arial"/>
          <w:szCs w:val="24"/>
        </w:rPr>
      </w:pPr>
      <w:r w:rsidRPr="002454B8">
        <w:rPr>
          <w:rFonts w:ascii="Calibri" w:hAnsi="Calibri" w:cs="Arial"/>
          <w:szCs w:val="24"/>
        </w:rPr>
        <w:t>E’ possibile avvalersi del proprio laboratorio di riferimento per la digitalizzazione, la creazione del wax-up e anche di tutti gli altri passaggi necessari.</w:t>
      </w:r>
    </w:p>
    <w:p w14:paraId="25DC6219" w14:textId="77777777" w:rsidR="00D35D38" w:rsidRPr="002454B8" w:rsidRDefault="00D35D38" w:rsidP="00D35D38">
      <w:pPr>
        <w:ind w:left="2160"/>
        <w:jc w:val="both"/>
        <w:rPr>
          <w:rFonts w:ascii="Calibri" w:hAnsi="Calibri" w:cs="Arial"/>
          <w:szCs w:val="24"/>
        </w:rPr>
      </w:pPr>
    </w:p>
    <w:p w14:paraId="12AC0D9C" w14:textId="77777777" w:rsidR="00D35D38" w:rsidRPr="002454B8" w:rsidRDefault="00D35D38" w:rsidP="00D35D38">
      <w:pPr>
        <w:numPr>
          <w:ilvl w:val="0"/>
          <w:numId w:val="2"/>
        </w:numPr>
        <w:spacing w:before="240" w:after="0" w:line="240" w:lineRule="auto"/>
        <w:jc w:val="both"/>
        <w:rPr>
          <w:rFonts w:ascii="Calibri" w:hAnsi="Calibri" w:cs="Arial"/>
          <w:b/>
          <w:szCs w:val="24"/>
        </w:rPr>
      </w:pPr>
      <w:r w:rsidRPr="002454B8">
        <w:rPr>
          <w:rFonts w:ascii="Calibri" w:hAnsi="Calibri" w:cs="Arial"/>
          <w:b/>
          <w:szCs w:val="24"/>
        </w:rPr>
        <w:t>Nel dettaglio quali passaggio bisogna svolgere per realizzare un caso di chirurgia guidata?</w:t>
      </w:r>
    </w:p>
    <w:p w14:paraId="6D92D9CF" w14:textId="77777777" w:rsidR="00D35D38" w:rsidRDefault="00D35D38" w:rsidP="00D35D38">
      <w:pPr>
        <w:ind w:left="709"/>
        <w:jc w:val="both"/>
        <w:rPr>
          <w:rFonts w:ascii="Calibri" w:hAnsi="Calibri" w:cs="Arial"/>
          <w:i/>
          <w:szCs w:val="24"/>
        </w:rPr>
      </w:pPr>
    </w:p>
    <w:p w14:paraId="7083A026" w14:textId="77777777" w:rsidR="00D35D38" w:rsidRDefault="00D35D38" w:rsidP="00D35D38">
      <w:pPr>
        <w:ind w:left="709"/>
        <w:jc w:val="both"/>
        <w:rPr>
          <w:rFonts w:ascii="Calibri" w:hAnsi="Calibri" w:cs="Arial"/>
          <w:szCs w:val="24"/>
        </w:rPr>
      </w:pPr>
      <w:r w:rsidRPr="002454B8">
        <w:rPr>
          <w:rFonts w:ascii="Calibri" w:hAnsi="Calibri" w:cs="Arial"/>
          <w:i/>
          <w:szCs w:val="24"/>
        </w:rPr>
        <w:t>Visita odontoiatrica e rilevamento delle impronte:</w:t>
      </w:r>
      <w:r w:rsidRPr="002454B8">
        <w:rPr>
          <w:rFonts w:ascii="Calibri" w:hAnsi="Calibri" w:cs="Arial"/>
          <w:szCs w:val="24"/>
        </w:rPr>
        <w:t xml:space="preserve"> La visita odontoiatrica ha lo scopo di valutare lo stato di salute generale della bocca e il tipo di riabilitazione da realizzare. In particolare si valuta il grado di congruità delle cure odontoiatriche già eseguite nel cavo orale del paziente, la possibilità/necessità di effettuare un intervento post-estrattivo e l’opportunità di procedere al</w:t>
      </w:r>
      <w:bookmarkEnd w:id="1"/>
      <w:r>
        <w:rPr>
          <w:rFonts w:ascii="Calibri" w:hAnsi="Calibri" w:cs="Arial"/>
          <w:szCs w:val="24"/>
        </w:rPr>
        <w:t xml:space="preserve"> </w:t>
      </w:r>
      <w:r w:rsidRPr="002454B8">
        <w:rPr>
          <w:rFonts w:ascii="Calibri" w:hAnsi="Calibri" w:cs="Arial"/>
          <w:szCs w:val="24"/>
        </w:rPr>
        <w:t xml:space="preserve">carico </w:t>
      </w:r>
    </w:p>
    <w:p w14:paraId="1A7A76F6" w14:textId="148C0485" w:rsidR="00D35D38" w:rsidRDefault="00D35D38" w:rsidP="00D35D38">
      <w:pPr>
        <w:ind w:left="709"/>
        <w:jc w:val="both"/>
        <w:rPr>
          <w:rFonts w:ascii="Calibri" w:hAnsi="Calibri" w:cs="Arial"/>
          <w:szCs w:val="24"/>
        </w:rPr>
      </w:pPr>
    </w:p>
    <w:p w14:paraId="15FB38D3" w14:textId="1FE99477" w:rsidR="00D35D38" w:rsidRDefault="00225083" w:rsidP="00D35D38">
      <w:pPr>
        <w:ind w:left="709"/>
        <w:jc w:val="both"/>
        <w:rPr>
          <w:rFonts w:ascii="Calibri" w:hAnsi="Calibri" w:cs="Arial"/>
          <w:szCs w:val="24"/>
        </w:rPr>
      </w:pPr>
      <w:r>
        <w:rPr>
          <w:noProof/>
          <w:color w:val="E7E6E6" w:themeColor="background2"/>
        </w:rPr>
        <w:lastRenderedPageBreak/>
        <w:drawing>
          <wp:anchor distT="0" distB="0" distL="114300" distR="114300" simplePos="0" relativeHeight="251666432" behindDoc="1" locked="0" layoutInCell="1" allowOverlap="1" wp14:anchorId="60C12F85" wp14:editId="2ED2A6CF">
            <wp:simplePos x="0" y="0"/>
            <wp:positionH relativeFrom="margin">
              <wp:posOffset>-68695</wp:posOffset>
            </wp:positionH>
            <wp:positionV relativeFrom="paragraph">
              <wp:posOffset>7158</wp:posOffset>
            </wp:positionV>
            <wp:extent cx="856333" cy="648000"/>
            <wp:effectExtent l="0" t="0" r="127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6333" cy="648000"/>
                    </a:xfrm>
                    <a:prstGeom prst="rect">
                      <a:avLst/>
                    </a:prstGeom>
                  </pic:spPr>
                </pic:pic>
              </a:graphicData>
            </a:graphic>
            <wp14:sizeRelH relativeFrom="margin">
              <wp14:pctWidth>0</wp14:pctWidth>
            </wp14:sizeRelH>
            <wp14:sizeRelV relativeFrom="margin">
              <wp14:pctHeight>0</wp14:pctHeight>
            </wp14:sizeRelV>
          </wp:anchor>
        </w:drawing>
      </w:r>
    </w:p>
    <w:p w14:paraId="51F39DF5" w14:textId="1E3CDCA6" w:rsidR="00D35D38" w:rsidRDefault="00D35D38" w:rsidP="00D35D38">
      <w:pPr>
        <w:ind w:left="709"/>
        <w:jc w:val="both"/>
        <w:rPr>
          <w:rFonts w:ascii="Calibri" w:hAnsi="Calibri" w:cs="Arial"/>
          <w:szCs w:val="24"/>
        </w:rPr>
      </w:pPr>
    </w:p>
    <w:p w14:paraId="68B1882D" w14:textId="5012092B" w:rsidR="00D35D38" w:rsidRDefault="00D35D38" w:rsidP="00D35D38">
      <w:pPr>
        <w:ind w:left="709"/>
        <w:jc w:val="both"/>
        <w:rPr>
          <w:rFonts w:ascii="Calibri" w:hAnsi="Calibri" w:cs="Arial"/>
          <w:szCs w:val="24"/>
        </w:rPr>
      </w:pPr>
    </w:p>
    <w:p w14:paraId="3F785450" w14:textId="77777777" w:rsidR="00225083" w:rsidRDefault="00225083" w:rsidP="00D35D38">
      <w:pPr>
        <w:ind w:left="709"/>
        <w:jc w:val="both"/>
        <w:rPr>
          <w:rFonts w:ascii="Calibri" w:hAnsi="Calibri" w:cs="Arial"/>
          <w:szCs w:val="24"/>
        </w:rPr>
      </w:pPr>
    </w:p>
    <w:p w14:paraId="260E88BA" w14:textId="77777777" w:rsidR="00F20840" w:rsidRDefault="00D35D38" w:rsidP="00225083">
      <w:pPr>
        <w:ind w:left="709"/>
        <w:jc w:val="both"/>
        <w:rPr>
          <w:rFonts w:ascii="Calibri" w:hAnsi="Calibri" w:cs="Arial"/>
          <w:szCs w:val="24"/>
        </w:rPr>
      </w:pPr>
      <w:r w:rsidRPr="002454B8">
        <w:rPr>
          <w:rFonts w:ascii="Calibri" w:hAnsi="Calibri" w:cs="Arial"/>
          <w:szCs w:val="24"/>
        </w:rPr>
        <w:t xml:space="preserve">immediato. Si prescrive o, se si possiede un’apparecchiatura adatta, si esegue un esame CT o CBCT. Nella stessa seduta si rilevano </w:t>
      </w:r>
      <w:r w:rsidRPr="002454B8">
        <w:rPr>
          <w:rFonts w:ascii="Calibri" w:hAnsi="Calibri" w:cs="Arial"/>
          <w:b/>
          <w:szCs w:val="24"/>
        </w:rPr>
        <w:t>le impronte di PRECISIONE delle arcate, con materiale di tipo silicone o polietere</w:t>
      </w:r>
      <w:r w:rsidRPr="002454B8">
        <w:rPr>
          <w:rFonts w:ascii="Calibri" w:hAnsi="Calibri" w:cs="Arial"/>
          <w:szCs w:val="24"/>
        </w:rPr>
        <w:t>. SOLO nei casi più semplici (da 1 a 3 elementi con guida ad appoggio dentale) è possibile l’utilizzo dell’alginato. Il laboratorio, infine, realizza il modello Master utilizzando gessi di terza classe.</w:t>
      </w:r>
      <w:r w:rsidR="00225083">
        <w:rPr>
          <w:rFonts w:ascii="Calibri" w:hAnsi="Calibri" w:cs="Arial"/>
          <w:b/>
          <w:szCs w:val="24"/>
        </w:rPr>
        <w:t xml:space="preserve"> </w:t>
      </w:r>
      <w:r w:rsidRPr="002454B8">
        <w:rPr>
          <w:rFonts w:ascii="Calibri" w:hAnsi="Calibri" w:cs="Arial"/>
          <w:szCs w:val="24"/>
        </w:rPr>
        <w:t>Nei casi di edentulia totale</w:t>
      </w:r>
      <w:r w:rsidR="00F20840">
        <w:rPr>
          <w:rFonts w:ascii="Calibri" w:hAnsi="Calibri" w:cs="Arial"/>
          <w:szCs w:val="24"/>
        </w:rPr>
        <w:t xml:space="preserve">, in cui il paziente sia portatore di protesi mobile, </w:t>
      </w:r>
      <w:r w:rsidR="00225083">
        <w:rPr>
          <w:rFonts w:ascii="Calibri" w:hAnsi="Calibri" w:cs="Arial"/>
          <w:szCs w:val="24"/>
        </w:rPr>
        <w:t xml:space="preserve">è possibile procedere con il metodo della </w:t>
      </w:r>
      <w:r w:rsidR="00225083" w:rsidRPr="00F20840">
        <w:rPr>
          <w:rFonts w:ascii="Calibri" w:hAnsi="Calibri" w:cs="Arial"/>
          <w:b/>
          <w:bCs/>
          <w:szCs w:val="24"/>
        </w:rPr>
        <w:t>Doppia Scansione</w:t>
      </w:r>
      <w:r w:rsidR="00F20840">
        <w:rPr>
          <w:rFonts w:ascii="Calibri" w:hAnsi="Calibri" w:cs="Arial"/>
          <w:szCs w:val="24"/>
        </w:rPr>
        <w:t>.</w:t>
      </w:r>
    </w:p>
    <w:p w14:paraId="47848E77" w14:textId="038C4060" w:rsidR="00D35D38" w:rsidRPr="00225083" w:rsidRDefault="00F20840" w:rsidP="00225083">
      <w:pPr>
        <w:ind w:left="709"/>
        <w:jc w:val="both"/>
        <w:rPr>
          <w:rFonts w:ascii="Calibri" w:hAnsi="Calibri" w:cs="Arial"/>
          <w:b/>
          <w:szCs w:val="24"/>
        </w:rPr>
      </w:pPr>
      <w:r>
        <w:rPr>
          <w:rFonts w:ascii="Calibri" w:hAnsi="Calibri" w:cs="Arial"/>
          <w:szCs w:val="24"/>
        </w:rPr>
        <w:t xml:space="preserve">La doppia scansione consiste nell’utilizzo della protesi pre-esistente, </w:t>
      </w:r>
      <w:r w:rsidR="00D35D38" w:rsidRPr="002454B8">
        <w:rPr>
          <w:rFonts w:ascii="Calibri" w:hAnsi="Calibri" w:cs="Arial"/>
          <w:szCs w:val="24"/>
        </w:rPr>
        <w:t xml:space="preserve">in cui </w:t>
      </w:r>
      <w:r>
        <w:rPr>
          <w:rFonts w:ascii="Calibri" w:hAnsi="Calibri" w:cs="Arial"/>
          <w:szCs w:val="24"/>
        </w:rPr>
        <w:t>occorre inserire un totale di 8/10 punti radiopachi (guttaperca) dello stesso spessore, in zona vestibolare e palatale. Non è necessario che i punti siano simmetrici. La protesi deve risultare congrua e deve essere ribasata accuratamente per garantire un posizionamento univoco rispetto all’antagonista. Procedere poi con l’esecuzione di un esame CBCT/CT del paziente CON la protesi a MORSO CHIUSO e SENZA PASTE ADESIVE</w:t>
      </w:r>
      <w:r w:rsidR="006A4436">
        <w:rPr>
          <w:rFonts w:ascii="Calibri" w:hAnsi="Calibri" w:cs="Arial"/>
          <w:szCs w:val="24"/>
        </w:rPr>
        <w:t>, ed infine eseguire un esame CBCT/CT DELLA SOLA protesi, adagiata su una base di polistirolo o su un supporto radiotrasparente.</w:t>
      </w:r>
    </w:p>
    <w:p w14:paraId="76DA7B55" w14:textId="77777777" w:rsidR="00D35D38" w:rsidRPr="002454B8" w:rsidRDefault="00D35D38" w:rsidP="00D35D38">
      <w:pPr>
        <w:ind w:left="709"/>
        <w:jc w:val="both"/>
        <w:rPr>
          <w:rFonts w:ascii="Calibri" w:hAnsi="Calibri" w:cs="Arial"/>
          <w:b/>
          <w:szCs w:val="24"/>
        </w:rPr>
      </w:pPr>
      <w:r w:rsidRPr="006A4436">
        <w:rPr>
          <w:rFonts w:ascii="Calibri" w:hAnsi="Calibri" w:cs="Arial"/>
          <w:i/>
          <w:sz w:val="24"/>
          <w:szCs w:val="28"/>
        </w:rPr>
        <w:t>Progettazione implantare</w:t>
      </w:r>
      <w:r w:rsidRPr="002454B8">
        <w:rPr>
          <w:rFonts w:ascii="Calibri" w:hAnsi="Calibri" w:cs="Arial"/>
          <w:i/>
          <w:szCs w:val="24"/>
        </w:rPr>
        <w:t>:</w:t>
      </w:r>
      <w:r w:rsidRPr="002454B8">
        <w:rPr>
          <w:rFonts w:ascii="Calibri" w:hAnsi="Calibri" w:cs="Arial"/>
          <w:szCs w:val="24"/>
        </w:rPr>
        <w:t xml:space="preserve"> tutti i file connessi con la progettazione sono inseriti nel software fornendo un modello virtuale completo del paziente su cui progettare gli impianti presi dalle librerie precaricate. </w:t>
      </w:r>
      <w:r>
        <w:rPr>
          <w:rFonts w:ascii="Calibri" w:hAnsi="Calibri" w:cs="Arial"/>
          <w:szCs w:val="24"/>
        </w:rPr>
        <w:t xml:space="preserve">Il software </w:t>
      </w:r>
      <w:r w:rsidRPr="002454B8">
        <w:rPr>
          <w:rFonts w:ascii="Calibri" w:hAnsi="Calibri" w:cs="Arial"/>
          <w:szCs w:val="24"/>
        </w:rPr>
        <w:t xml:space="preserve">consente di inserire gli impianti garantendo il parallelismo, l’assenza di collisione tra gli impianti stessi e le strutture anatomiche delicate, nonché il rispetto dei requisiti protesici ed estetici. </w:t>
      </w:r>
      <w:r>
        <w:rPr>
          <w:rFonts w:ascii="Calibri" w:hAnsi="Calibri" w:cs="Arial"/>
          <w:szCs w:val="24"/>
        </w:rPr>
        <w:t xml:space="preserve">Dal software è possibile anche evincere </w:t>
      </w:r>
      <w:r w:rsidRPr="002454B8">
        <w:rPr>
          <w:rFonts w:ascii="Calibri" w:hAnsi="Calibri" w:cs="Arial"/>
          <w:szCs w:val="24"/>
        </w:rPr>
        <w:t xml:space="preserve">una stima della qualità dell’osso nella zona da trattare, consentendo quindi di scegliere la morfologia implantare più adeguata. </w:t>
      </w:r>
    </w:p>
    <w:p w14:paraId="7C777FE4" w14:textId="77777777" w:rsidR="006A4436" w:rsidRDefault="00D35D38" w:rsidP="006A4436">
      <w:pPr>
        <w:ind w:left="709"/>
        <w:jc w:val="both"/>
        <w:rPr>
          <w:rFonts w:ascii="Calibri" w:hAnsi="Calibri" w:cs="Arial"/>
          <w:b/>
          <w:szCs w:val="24"/>
        </w:rPr>
      </w:pPr>
      <w:r w:rsidRPr="006A4436">
        <w:rPr>
          <w:rFonts w:ascii="Calibri" w:hAnsi="Calibri" w:cs="Arial"/>
          <w:i/>
          <w:sz w:val="24"/>
          <w:szCs w:val="28"/>
        </w:rPr>
        <w:t>Modellazione della guida chirurgica</w:t>
      </w:r>
      <w:r w:rsidRPr="002454B8">
        <w:rPr>
          <w:rFonts w:ascii="Calibri" w:hAnsi="Calibri" w:cs="Arial"/>
          <w:i/>
          <w:szCs w:val="24"/>
        </w:rPr>
        <w:t>:</w:t>
      </w:r>
      <w:r w:rsidRPr="002454B8">
        <w:rPr>
          <w:rFonts w:ascii="Calibri" w:hAnsi="Calibri" w:cs="Arial"/>
          <w:szCs w:val="24"/>
        </w:rPr>
        <w:t xml:space="preserve"> il progetto finale viene esportato ed automaticamente convertito in un set di geometrie che determinano la posizione esatta delle cannule guida per le frese chirurgiche le quali, previa selezione della superficie di contatto della guida chirurgica sull’anatomia del paziente (mucose e/o denti), vengono utilizzate dal software di modellazione per la generazione automatica della guida chirurgica virtuale. </w:t>
      </w:r>
    </w:p>
    <w:p w14:paraId="72DBE609" w14:textId="28450FAF" w:rsidR="00D35D38" w:rsidRPr="006A4436" w:rsidRDefault="00D35D38" w:rsidP="006A4436">
      <w:pPr>
        <w:ind w:left="709"/>
        <w:jc w:val="both"/>
        <w:rPr>
          <w:rFonts w:ascii="Calibri" w:hAnsi="Calibri" w:cs="Arial"/>
          <w:b/>
          <w:szCs w:val="24"/>
        </w:rPr>
      </w:pPr>
      <w:r w:rsidRPr="006A4436">
        <w:rPr>
          <w:rFonts w:ascii="Calibri" w:hAnsi="Calibri" w:cs="Arial"/>
          <w:i/>
          <w:sz w:val="24"/>
          <w:szCs w:val="28"/>
        </w:rPr>
        <w:t>Realizzazione della guida chirurgica</w:t>
      </w:r>
      <w:r w:rsidRPr="002454B8">
        <w:rPr>
          <w:rFonts w:ascii="Calibri" w:hAnsi="Calibri" w:cs="Arial"/>
          <w:i/>
          <w:szCs w:val="24"/>
        </w:rPr>
        <w:t>:</w:t>
      </w:r>
      <w:r w:rsidRPr="002454B8">
        <w:rPr>
          <w:rFonts w:ascii="Calibri" w:hAnsi="Calibri" w:cs="Arial"/>
          <w:szCs w:val="24"/>
        </w:rPr>
        <w:t xml:space="preserve"> la guida chirurgica modellata nei passaggi precedenti viene realizzata mediante la tecnologia di prototipazione rapida, con resine certificata biocompatibili. Successivamente, se previsto, verranno inserite delle boccole guide in acciaio, fissate con della colla.</w:t>
      </w:r>
      <w:r w:rsidR="00225083">
        <w:rPr>
          <w:rFonts w:ascii="Calibri" w:hAnsi="Calibri" w:cs="Arial"/>
          <w:szCs w:val="24"/>
        </w:rPr>
        <w:t xml:space="preserve"> </w:t>
      </w:r>
      <w:r w:rsidRPr="002454B8">
        <w:rPr>
          <w:rFonts w:ascii="Calibri" w:hAnsi="Calibri" w:cs="Arial"/>
          <w:szCs w:val="24"/>
        </w:rPr>
        <w:t>Nel caso fosse previsto un carico immediato della protesi, è possibile inserire gli analoghi da gesso in corrispondenza della posizione degli impianti progettati grazie all’utilizzo della guida chirurgica realizzata e montata sul modello per tale fine.</w:t>
      </w:r>
    </w:p>
    <w:p w14:paraId="0A41FAFA" w14:textId="77777777" w:rsidR="00D35D38" w:rsidRPr="002454B8" w:rsidRDefault="00D35D38" w:rsidP="00D35D38">
      <w:pPr>
        <w:ind w:left="709"/>
        <w:jc w:val="both"/>
        <w:rPr>
          <w:rFonts w:ascii="Calibri" w:hAnsi="Calibri" w:cs="Arial"/>
          <w:b/>
          <w:szCs w:val="24"/>
        </w:rPr>
      </w:pPr>
      <w:r w:rsidRPr="006A4436">
        <w:rPr>
          <w:rFonts w:ascii="Calibri" w:hAnsi="Calibri" w:cs="Arial"/>
          <w:i/>
          <w:sz w:val="24"/>
          <w:szCs w:val="28"/>
        </w:rPr>
        <w:t>Fase Chirurgica</w:t>
      </w:r>
      <w:r w:rsidRPr="002454B8">
        <w:rPr>
          <w:rFonts w:ascii="Calibri" w:hAnsi="Calibri" w:cs="Arial"/>
          <w:i/>
          <w:szCs w:val="24"/>
        </w:rPr>
        <w:t>:</w:t>
      </w:r>
      <w:r w:rsidRPr="002454B8">
        <w:rPr>
          <w:rFonts w:ascii="Calibri" w:hAnsi="Calibri" w:cs="Arial"/>
          <w:szCs w:val="24"/>
        </w:rPr>
        <w:t xml:space="preserve"> il protocollo chirurgico dipende dal tipo di guida (ad appoggio dentale o mucoso o misto) e dal kit chirurgico utilizzato. In generale, il protocollo prevede il fissaggio della guida nella bocca del paziente, la preparazione del sito mediante frese calibrate e l’inserimento guidato dell’impianto attraverso la guida utilizzando un mount dedicato. Dopo la rimozione della guida chirurgica, se previsto, si procede al carico immediato della protesi secondo la tecnica preferita.</w:t>
      </w:r>
    </w:p>
    <w:p w14:paraId="52FC64FB" w14:textId="77777777" w:rsidR="006A4436" w:rsidRDefault="00225083" w:rsidP="006A4436">
      <w:pPr>
        <w:numPr>
          <w:ilvl w:val="0"/>
          <w:numId w:val="2"/>
        </w:numPr>
        <w:spacing w:before="240" w:after="0" w:line="240" w:lineRule="auto"/>
        <w:jc w:val="both"/>
        <w:rPr>
          <w:rFonts w:ascii="Calibri" w:hAnsi="Calibri" w:cs="Arial"/>
          <w:b/>
          <w:szCs w:val="24"/>
        </w:rPr>
      </w:pPr>
      <w:r w:rsidRPr="002454B8">
        <w:rPr>
          <w:rFonts w:ascii="Calibri" w:hAnsi="Calibri" w:cs="Arial"/>
          <w:b/>
          <w:szCs w:val="24"/>
        </w:rPr>
        <w:t>Posso utilizzare qualsiasi kit chirurgico?</w:t>
      </w:r>
    </w:p>
    <w:p w14:paraId="7169F624" w14:textId="674B68B2" w:rsidR="00225083" w:rsidRPr="006A4436" w:rsidRDefault="00225083" w:rsidP="006A4436">
      <w:pPr>
        <w:numPr>
          <w:ilvl w:val="0"/>
          <w:numId w:val="2"/>
        </w:numPr>
        <w:spacing w:before="240" w:after="0" w:line="240" w:lineRule="auto"/>
        <w:jc w:val="both"/>
        <w:rPr>
          <w:rFonts w:ascii="Calibri" w:hAnsi="Calibri" w:cs="Arial"/>
          <w:b/>
          <w:szCs w:val="24"/>
        </w:rPr>
      </w:pPr>
      <w:r w:rsidRPr="006A4436">
        <w:rPr>
          <w:rFonts w:ascii="Calibri" w:hAnsi="Calibri" w:cs="Arial"/>
          <w:b/>
          <w:szCs w:val="24"/>
        </w:rPr>
        <w:t xml:space="preserve">Si purchè sia un kit guidato. Se non si dispone di un kit guidato è possibile acquistare o noleggiare il kit guidato universale SNUC. </w:t>
      </w:r>
    </w:p>
    <w:p w14:paraId="67DC188E" w14:textId="62255CAE" w:rsidR="000E3344" w:rsidRDefault="00225083" w:rsidP="006A4436">
      <w:pPr>
        <w:tabs>
          <w:tab w:val="left" w:pos="1222"/>
        </w:tabs>
        <w:ind w:firstLine="708"/>
        <w:rPr>
          <w:rFonts w:ascii="Calibri" w:hAnsi="Calibri" w:cs="Arial"/>
          <w:b/>
          <w:szCs w:val="24"/>
        </w:rPr>
      </w:pPr>
      <w:r>
        <w:rPr>
          <w:rFonts w:ascii="Calibri" w:hAnsi="Calibri" w:cs="Arial"/>
          <w:b/>
          <w:szCs w:val="24"/>
        </w:rPr>
        <w:br w:type="page"/>
      </w:r>
      <w:r w:rsidR="006A4436">
        <w:rPr>
          <w:noProof/>
          <w:color w:val="E7E6E6" w:themeColor="background2"/>
        </w:rPr>
        <w:lastRenderedPageBreak/>
        <w:drawing>
          <wp:anchor distT="0" distB="0" distL="114300" distR="114300" simplePos="0" relativeHeight="251668480" behindDoc="1" locked="0" layoutInCell="1" allowOverlap="1" wp14:anchorId="627AF641" wp14:editId="0CF7363E">
            <wp:simplePos x="0" y="0"/>
            <wp:positionH relativeFrom="margin">
              <wp:align>left</wp:align>
            </wp:positionH>
            <wp:positionV relativeFrom="paragraph">
              <wp:posOffset>-6927</wp:posOffset>
            </wp:positionV>
            <wp:extent cx="856333" cy="648000"/>
            <wp:effectExtent l="0" t="0" r="127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6333" cy="648000"/>
                    </a:xfrm>
                    <a:prstGeom prst="rect">
                      <a:avLst/>
                    </a:prstGeom>
                  </pic:spPr>
                </pic:pic>
              </a:graphicData>
            </a:graphic>
            <wp14:sizeRelH relativeFrom="margin">
              <wp14:pctWidth>0</wp14:pctWidth>
            </wp14:sizeRelH>
            <wp14:sizeRelV relativeFrom="margin">
              <wp14:pctHeight>0</wp14:pctHeight>
            </wp14:sizeRelV>
          </wp:anchor>
        </w:drawing>
      </w:r>
      <w:r w:rsidR="006A4436">
        <w:rPr>
          <w:rFonts w:ascii="Calibri" w:hAnsi="Calibri" w:cs="Arial"/>
          <w:b/>
          <w:szCs w:val="24"/>
        </w:rPr>
        <w:tab/>
      </w:r>
    </w:p>
    <w:p w14:paraId="7E342687" w14:textId="31B6FDEF" w:rsidR="006A4436" w:rsidRPr="006A4436" w:rsidRDefault="006A4436" w:rsidP="006A4436">
      <w:pPr>
        <w:ind w:firstLine="708"/>
      </w:pPr>
    </w:p>
    <w:p w14:paraId="54387B16" w14:textId="15D6DCDA" w:rsidR="006A4436" w:rsidRPr="006A4436" w:rsidRDefault="006A4436" w:rsidP="006A4436"/>
    <w:p w14:paraId="7F3AB10C" w14:textId="77777777" w:rsidR="006A4436" w:rsidRDefault="006A4436" w:rsidP="006A4436">
      <w:pPr>
        <w:rPr>
          <w:rFonts w:cs="Arial"/>
          <w:b/>
          <w:sz w:val="44"/>
          <w:szCs w:val="44"/>
        </w:rPr>
      </w:pPr>
      <w:r w:rsidRPr="00117647">
        <w:rPr>
          <w:rFonts w:cs="Arial"/>
          <w:b/>
          <w:sz w:val="44"/>
          <w:szCs w:val="44"/>
        </w:rPr>
        <w:t>LINEE GUIDA AL PROTOCOLLO DIAGNOSTICO</w:t>
      </w:r>
    </w:p>
    <w:p w14:paraId="1B103193" w14:textId="774F6F63" w:rsidR="006A4436" w:rsidRPr="006A4436" w:rsidRDefault="006A4436" w:rsidP="006A4436">
      <w:pPr>
        <w:rPr>
          <w:rFonts w:cs="Arial"/>
          <w:b/>
          <w:sz w:val="44"/>
          <w:szCs w:val="44"/>
        </w:rPr>
      </w:pPr>
      <w:r>
        <w:rPr>
          <w:rFonts w:cs="Arial"/>
          <w:szCs w:val="24"/>
        </w:rPr>
        <w:t xml:space="preserve">             </w:t>
      </w:r>
      <w:r w:rsidRPr="001D0D22">
        <w:rPr>
          <w:rFonts w:cs="Arial"/>
          <w:szCs w:val="24"/>
        </w:rPr>
        <w:t>SCANSIONE TC/CONE BEAM</w:t>
      </w:r>
    </w:p>
    <w:p w14:paraId="574AA4A6" w14:textId="77777777" w:rsidR="006A4436" w:rsidRPr="00691598" w:rsidRDefault="006A4436" w:rsidP="006A4436">
      <w:pPr>
        <w:spacing w:before="240"/>
        <w:ind w:left="709"/>
        <w:jc w:val="both"/>
        <w:rPr>
          <w:rFonts w:cs="Arial"/>
          <w:szCs w:val="24"/>
        </w:rPr>
      </w:pPr>
      <w:r w:rsidRPr="00691598">
        <w:rPr>
          <w:rFonts w:cs="Arial"/>
          <w:szCs w:val="24"/>
        </w:rPr>
        <w:t>Per ottenere informazioni sull’arcata e sulla situazione dentale, il paziente deve effettuare un esame radiologico TC o Cone Beam. Nel caso di edentulia intercalare, con almeno 2 denti in arcata, il paziente può effettuare l’indagine radiologica senza l’ausilio di una dima radiologica; in tal caso la scansione del paziente viene effettuata preferibilmente con la bocca leggermente aperta usando dei rotolini di cotone o della garza su cui il paziente potrà mordere.</w:t>
      </w:r>
    </w:p>
    <w:p w14:paraId="659B62BF" w14:textId="5BA4DD04" w:rsidR="006A4436" w:rsidRPr="00691598" w:rsidRDefault="006A4436" w:rsidP="006A4436">
      <w:pPr>
        <w:spacing w:before="240"/>
        <w:ind w:left="709"/>
        <w:jc w:val="both"/>
        <w:rPr>
          <w:rFonts w:cs="Arial"/>
          <w:szCs w:val="24"/>
        </w:rPr>
      </w:pPr>
      <w:r w:rsidRPr="00691598">
        <w:rPr>
          <w:rFonts w:cs="Arial"/>
          <w:szCs w:val="24"/>
        </w:rPr>
        <w:t xml:space="preserve">Nel caso di edentulia totale il paziente dovrà eseguire </w:t>
      </w:r>
      <w:r>
        <w:rPr>
          <w:rFonts w:cs="Arial"/>
          <w:szCs w:val="24"/>
        </w:rPr>
        <w:t xml:space="preserve">una doppia </w:t>
      </w:r>
      <w:r w:rsidRPr="00691598">
        <w:rPr>
          <w:rFonts w:cs="Arial"/>
          <w:szCs w:val="24"/>
        </w:rPr>
        <w:t xml:space="preserve">scansione </w:t>
      </w:r>
      <w:r>
        <w:rPr>
          <w:rFonts w:cs="Arial"/>
          <w:szCs w:val="24"/>
        </w:rPr>
        <w:t>CBCT/CT.</w:t>
      </w:r>
    </w:p>
    <w:p w14:paraId="41B4F8DB" w14:textId="5EBFD577" w:rsidR="006A4436" w:rsidRPr="001D0D22" w:rsidRDefault="006A4436" w:rsidP="006A4436">
      <w:pPr>
        <w:spacing w:before="240"/>
        <w:ind w:left="709"/>
        <w:jc w:val="both"/>
        <w:rPr>
          <w:rFonts w:cs="Arial"/>
          <w:szCs w:val="24"/>
        </w:rPr>
      </w:pPr>
      <w:r w:rsidRPr="001D0D22">
        <w:rPr>
          <w:rFonts w:cs="Arial"/>
          <w:szCs w:val="24"/>
        </w:rPr>
        <w:t>PROTOCOLLO DI ACQUISIZIONE</w:t>
      </w:r>
    </w:p>
    <w:p w14:paraId="56BBD215" w14:textId="77777777" w:rsidR="006A4436" w:rsidRPr="00691598" w:rsidRDefault="006A4436" w:rsidP="006A4436">
      <w:pPr>
        <w:spacing w:before="240"/>
        <w:ind w:left="709"/>
        <w:jc w:val="both"/>
        <w:rPr>
          <w:rFonts w:cs="Arial"/>
          <w:szCs w:val="24"/>
        </w:rPr>
      </w:pPr>
      <w:r w:rsidRPr="00691598">
        <w:rPr>
          <w:rFonts w:cs="Arial"/>
          <w:szCs w:val="24"/>
        </w:rPr>
        <w:t>Assicurarsi che il paziente si trovi a proprio agio e raccomandargli di non muoversi durante la scansione. Il normale movimento respiratorio è consentito, ma ogni altro movimento, come rotazione e flessione del cranio, possono risultare in artefatti da movimento che possono compromettere le immagini ricostruite e quindi richiedere una nuova scansione.</w:t>
      </w:r>
    </w:p>
    <w:p w14:paraId="7E775860" w14:textId="77777777" w:rsidR="006A4436" w:rsidRPr="00691598" w:rsidRDefault="006A4436" w:rsidP="006A4436">
      <w:pPr>
        <w:spacing w:before="240"/>
        <w:ind w:left="709"/>
        <w:jc w:val="both"/>
        <w:rPr>
          <w:rFonts w:cs="Arial"/>
          <w:szCs w:val="24"/>
        </w:rPr>
      </w:pPr>
      <w:r w:rsidRPr="00691598">
        <w:rPr>
          <w:rFonts w:cs="Arial"/>
          <w:szCs w:val="24"/>
        </w:rPr>
        <w:t xml:space="preserve">Per un corretto allineamento del paziente, il piano delle sezioni TAC trans-assiali deve essere parallelo al piano di occlusione. </w:t>
      </w:r>
    </w:p>
    <w:p w14:paraId="43865888" w14:textId="77777777" w:rsidR="006A4436" w:rsidRPr="00691598" w:rsidRDefault="006A4436" w:rsidP="006A4436">
      <w:pPr>
        <w:spacing w:before="240"/>
        <w:ind w:left="709"/>
        <w:jc w:val="both"/>
        <w:rPr>
          <w:rFonts w:cs="Arial"/>
          <w:szCs w:val="24"/>
        </w:rPr>
      </w:pPr>
      <w:r w:rsidRPr="00691598">
        <w:rPr>
          <w:rFonts w:cs="Arial"/>
          <w:szCs w:val="24"/>
        </w:rPr>
        <w:t>Stabilizzare la posizione relativa di mascella e mandibola in fase di acquisizione.</w:t>
      </w:r>
    </w:p>
    <w:p w14:paraId="13FF246A" w14:textId="77777777" w:rsidR="006A4436" w:rsidRPr="00691598" w:rsidRDefault="006A4436" w:rsidP="006A4436">
      <w:pPr>
        <w:spacing w:before="240"/>
        <w:ind w:left="709"/>
        <w:jc w:val="both"/>
        <w:rPr>
          <w:rFonts w:cs="Arial"/>
          <w:szCs w:val="24"/>
        </w:rPr>
      </w:pPr>
      <w:r w:rsidRPr="00691598">
        <w:rPr>
          <w:rFonts w:cs="Arial"/>
          <w:szCs w:val="24"/>
        </w:rPr>
        <w:t>Posizionare la testa del paziente in modo che le linee di intersezione risultino esattamente orizzontali e verticali attraverso il centro della regione interessata.</w:t>
      </w:r>
    </w:p>
    <w:p w14:paraId="3E24A32A" w14:textId="77777777" w:rsidR="006A4436" w:rsidRDefault="006A4436" w:rsidP="006A4436">
      <w:pPr>
        <w:spacing w:before="240"/>
        <w:ind w:left="709"/>
        <w:jc w:val="both"/>
        <w:rPr>
          <w:rFonts w:cs="Arial"/>
          <w:szCs w:val="24"/>
        </w:rPr>
      </w:pPr>
      <w:r w:rsidRPr="00691598">
        <w:rPr>
          <w:rFonts w:cs="Arial"/>
          <w:szCs w:val="24"/>
        </w:rPr>
        <w:t>Generalmente con una scansione TAC a geometria cone-beam si effettua l'acquisizione sia sulla mascella che sulla mandibola. Se però il campo visivo è troppo ristretto per eseguire una scansione completa, allora si raccomanda di considerare le seguenti indicazioni.</w:t>
      </w:r>
    </w:p>
    <w:p w14:paraId="1E9465FD" w14:textId="77777777" w:rsidR="006A4436" w:rsidRPr="00691598" w:rsidRDefault="006A4436" w:rsidP="006A4436">
      <w:pPr>
        <w:spacing w:before="240"/>
        <w:ind w:left="709"/>
        <w:jc w:val="both"/>
        <w:rPr>
          <w:rFonts w:cs="Arial"/>
          <w:b/>
          <w:szCs w:val="24"/>
        </w:rPr>
      </w:pPr>
      <w:r w:rsidRPr="00691598">
        <w:rPr>
          <w:rFonts w:cs="Arial"/>
          <w:b/>
          <w:szCs w:val="24"/>
        </w:rPr>
        <w:t>Mandibola</w:t>
      </w:r>
    </w:p>
    <w:p w14:paraId="3E196BAF" w14:textId="75E7D8F1" w:rsidR="006A4436" w:rsidRPr="00691598" w:rsidRDefault="006A4436" w:rsidP="006A4436">
      <w:pPr>
        <w:spacing w:before="240"/>
        <w:ind w:left="709"/>
        <w:jc w:val="both"/>
        <w:rPr>
          <w:rFonts w:cs="Arial"/>
          <w:szCs w:val="24"/>
        </w:rPr>
      </w:pPr>
      <w:r w:rsidRPr="00691598">
        <w:rPr>
          <w:rFonts w:cs="Arial"/>
          <w:szCs w:val="24"/>
        </w:rPr>
        <w:t>Posizionare la testa del paziente in modo che l</w:t>
      </w:r>
      <w:r w:rsidR="00C90C44">
        <w:rPr>
          <w:rFonts w:cs="Arial"/>
          <w:szCs w:val="24"/>
        </w:rPr>
        <w:t>’eventuale</w:t>
      </w:r>
      <w:r w:rsidRPr="00691598">
        <w:rPr>
          <w:rFonts w:cs="Arial"/>
          <w:szCs w:val="24"/>
        </w:rPr>
        <w:t xml:space="preserve"> guida radiologica e la parte inferiore della mandibola risultino interamente entro il campo visivo.</w:t>
      </w:r>
    </w:p>
    <w:p w14:paraId="7044EB11" w14:textId="77777777" w:rsidR="006A4436" w:rsidRPr="00691598" w:rsidRDefault="006A4436" w:rsidP="006A4436">
      <w:pPr>
        <w:spacing w:before="240"/>
        <w:ind w:left="709"/>
        <w:jc w:val="both"/>
        <w:rPr>
          <w:rFonts w:cs="Arial"/>
          <w:b/>
          <w:szCs w:val="24"/>
        </w:rPr>
      </w:pPr>
      <w:r w:rsidRPr="00691598">
        <w:rPr>
          <w:rFonts w:cs="Arial"/>
          <w:b/>
          <w:szCs w:val="24"/>
        </w:rPr>
        <w:t>Mascella</w:t>
      </w:r>
    </w:p>
    <w:p w14:paraId="0500C533" w14:textId="7C38A7FF" w:rsidR="006A4436" w:rsidRPr="00691598" w:rsidRDefault="006A4436" w:rsidP="006A4436">
      <w:pPr>
        <w:spacing w:before="240"/>
        <w:ind w:left="709"/>
        <w:jc w:val="both"/>
        <w:rPr>
          <w:rFonts w:cs="Arial"/>
          <w:szCs w:val="24"/>
        </w:rPr>
      </w:pPr>
      <w:r w:rsidRPr="00691598">
        <w:rPr>
          <w:rFonts w:cs="Arial"/>
          <w:szCs w:val="24"/>
        </w:rPr>
        <w:t xml:space="preserve">Posizionare la testa del paziente in modo che </w:t>
      </w:r>
      <w:r w:rsidR="00C90C44">
        <w:rPr>
          <w:rFonts w:cs="Arial"/>
          <w:szCs w:val="24"/>
        </w:rPr>
        <w:t xml:space="preserve">l’eventuale </w:t>
      </w:r>
      <w:r w:rsidRPr="00691598">
        <w:rPr>
          <w:rFonts w:cs="Arial"/>
          <w:szCs w:val="24"/>
        </w:rPr>
        <w:t>guida radiologica e la mascella risultino interamente entro il campo visivo fino alla parete della cavità nasale, se non diversamente indicato dal medico di riferimento.</w:t>
      </w:r>
    </w:p>
    <w:p w14:paraId="621A5174" w14:textId="70FE7F9E" w:rsidR="006A4436" w:rsidRDefault="006A4436" w:rsidP="006A4436">
      <w:pPr>
        <w:tabs>
          <w:tab w:val="left" w:pos="1233"/>
        </w:tabs>
      </w:pPr>
      <w:r w:rsidRPr="004C7B06">
        <w:rPr>
          <w:noProof/>
          <w:lang w:eastAsia="it-IT"/>
        </w:rPr>
        <w:lastRenderedPageBreak/>
        <w:drawing>
          <wp:anchor distT="0" distB="0" distL="114300" distR="114300" simplePos="0" relativeHeight="251669504" behindDoc="1" locked="0" layoutInCell="1" allowOverlap="1" wp14:anchorId="23BD3065" wp14:editId="2DD37BE4">
            <wp:simplePos x="0" y="0"/>
            <wp:positionH relativeFrom="margin">
              <wp:posOffset>46586</wp:posOffset>
            </wp:positionH>
            <wp:positionV relativeFrom="paragraph">
              <wp:posOffset>1170651</wp:posOffset>
            </wp:positionV>
            <wp:extent cx="4752340" cy="2826385"/>
            <wp:effectExtent l="0" t="0" r="0" b="0"/>
            <wp:wrapTight wrapText="bothSides">
              <wp:wrapPolygon edited="0">
                <wp:start x="0" y="0"/>
                <wp:lineTo x="0" y="21401"/>
                <wp:lineTo x="21473" y="21401"/>
                <wp:lineTo x="21473"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2340" cy="2826385"/>
                    </a:xfrm>
                    <a:prstGeom prst="rect">
                      <a:avLst/>
                    </a:prstGeom>
                    <a:noFill/>
                    <a:ln>
                      <a:noFill/>
                    </a:ln>
                  </pic:spPr>
                </pic:pic>
              </a:graphicData>
            </a:graphic>
          </wp:anchor>
        </w:drawing>
      </w:r>
      <w:r>
        <w:rPr>
          <w:noProof/>
          <w:color w:val="E7E6E6" w:themeColor="background2"/>
        </w:rPr>
        <w:drawing>
          <wp:anchor distT="0" distB="0" distL="114300" distR="114300" simplePos="0" relativeHeight="251671552" behindDoc="1" locked="0" layoutInCell="1" allowOverlap="1" wp14:anchorId="1BC185A1" wp14:editId="56969F39">
            <wp:simplePos x="0" y="0"/>
            <wp:positionH relativeFrom="margin">
              <wp:posOffset>-635</wp:posOffset>
            </wp:positionH>
            <wp:positionV relativeFrom="paragraph">
              <wp:posOffset>-8255</wp:posOffset>
            </wp:positionV>
            <wp:extent cx="856333" cy="648000"/>
            <wp:effectExtent l="0" t="0" r="1270"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6333" cy="648000"/>
                    </a:xfrm>
                    <a:prstGeom prst="rect">
                      <a:avLst/>
                    </a:prstGeom>
                  </pic:spPr>
                </pic:pic>
              </a:graphicData>
            </a:graphic>
            <wp14:sizeRelH relativeFrom="margin">
              <wp14:pctWidth>0</wp14:pctWidth>
            </wp14:sizeRelH>
            <wp14:sizeRelV relativeFrom="margin">
              <wp14:pctHeight>0</wp14:pctHeight>
            </wp14:sizeRelV>
          </wp:anchor>
        </w:drawing>
      </w:r>
    </w:p>
    <w:p w14:paraId="5144B20B" w14:textId="34F821B7" w:rsidR="006A4436" w:rsidRPr="006A4436" w:rsidRDefault="006A4436" w:rsidP="006A4436"/>
    <w:p w14:paraId="1EA7B53F" w14:textId="19475A9E" w:rsidR="006A4436" w:rsidRPr="006A4436" w:rsidRDefault="006A4436" w:rsidP="006A4436"/>
    <w:p w14:paraId="2C3B8AE3" w14:textId="469CD2F4" w:rsidR="006A4436" w:rsidRPr="006A4436" w:rsidRDefault="006A4436" w:rsidP="006A4436"/>
    <w:p w14:paraId="10A13C77" w14:textId="4F8CD5F0" w:rsidR="006A4436" w:rsidRPr="006A4436" w:rsidRDefault="006A4436" w:rsidP="006A4436"/>
    <w:p w14:paraId="5C72A87A" w14:textId="4B146C72" w:rsidR="006A4436" w:rsidRPr="006A4436" w:rsidRDefault="006A4436" w:rsidP="006A4436"/>
    <w:p w14:paraId="27D85FF1" w14:textId="470FE04B" w:rsidR="006A4436" w:rsidRPr="006A4436" w:rsidRDefault="006A4436" w:rsidP="006A4436"/>
    <w:p w14:paraId="23793AD8" w14:textId="0A92B665" w:rsidR="006A4436" w:rsidRPr="006A4436" w:rsidRDefault="006A4436" w:rsidP="006A4436"/>
    <w:p w14:paraId="5010334B" w14:textId="59E6657C" w:rsidR="006A4436" w:rsidRPr="006A4436" w:rsidRDefault="006A4436" w:rsidP="006A4436"/>
    <w:p w14:paraId="67E9A905" w14:textId="37B84E33" w:rsidR="006A4436" w:rsidRPr="006A4436" w:rsidRDefault="006A4436" w:rsidP="006A4436"/>
    <w:p w14:paraId="27F80BCD" w14:textId="3DA1B713" w:rsidR="006A4436" w:rsidRPr="006A4436" w:rsidRDefault="006A4436" w:rsidP="006A4436"/>
    <w:p w14:paraId="26E04E1A" w14:textId="50D300D7" w:rsidR="006A4436" w:rsidRPr="006A4436" w:rsidRDefault="006A4436" w:rsidP="006A4436"/>
    <w:p w14:paraId="39DF155F" w14:textId="32800DAC" w:rsidR="006A4436" w:rsidRPr="006A4436" w:rsidRDefault="006A4436" w:rsidP="006A4436"/>
    <w:p w14:paraId="44F51F5A" w14:textId="33746583" w:rsidR="006A4436" w:rsidRPr="006A4436" w:rsidRDefault="006A4436" w:rsidP="006A4436"/>
    <w:p w14:paraId="1B3EDDE4" w14:textId="4D4D3836" w:rsidR="006A4436" w:rsidRDefault="006A4436" w:rsidP="006A4436"/>
    <w:p w14:paraId="036375C8" w14:textId="286730AC" w:rsidR="006A4436" w:rsidRPr="00691598" w:rsidRDefault="006A4436" w:rsidP="006A4436">
      <w:pPr>
        <w:spacing w:before="240"/>
        <w:ind w:left="709"/>
        <w:jc w:val="both"/>
        <w:rPr>
          <w:rFonts w:cs="Arial"/>
          <w:szCs w:val="24"/>
        </w:rPr>
      </w:pPr>
      <w:r w:rsidRPr="00691598">
        <w:rPr>
          <w:rFonts w:cs="Arial"/>
          <w:szCs w:val="24"/>
        </w:rPr>
        <w:t>Utilizzare un adeguato algoritmo di ricostruzione in modo da avere immagini chiare e nitide, nelle quali sia possibile riconoscere strutture interne come i nervi alveolari (consigliato l’algoritmo ad alta risoluzione per l’osso).</w:t>
      </w:r>
    </w:p>
    <w:p w14:paraId="19AA28DD" w14:textId="3F4226FF" w:rsidR="006A4436" w:rsidRPr="00691598" w:rsidRDefault="006A4436" w:rsidP="006A4436">
      <w:pPr>
        <w:spacing w:before="240"/>
        <w:ind w:left="709"/>
        <w:jc w:val="both"/>
        <w:rPr>
          <w:rFonts w:cs="Arial"/>
          <w:szCs w:val="24"/>
        </w:rPr>
      </w:pPr>
      <w:r w:rsidRPr="00691598">
        <w:rPr>
          <w:rFonts w:cs="Arial"/>
          <w:szCs w:val="24"/>
        </w:rPr>
        <w:t>Ricostruire le immagini con una matrice di 512x512 e un campo visivo che includa l'intero arco. Il campo visivo (Fov) può variare in base ai fini interventistici secondo le seguenti indicazioni:</w:t>
      </w:r>
    </w:p>
    <w:p w14:paraId="1E30DA7C" w14:textId="7F1C1C43" w:rsidR="006A4436" w:rsidRPr="00691598" w:rsidRDefault="006A4436" w:rsidP="006A4436">
      <w:pPr>
        <w:spacing w:before="240"/>
        <w:ind w:left="709"/>
        <w:jc w:val="both"/>
        <w:rPr>
          <w:rFonts w:cs="Arial"/>
          <w:szCs w:val="24"/>
        </w:rPr>
      </w:pPr>
      <w:bookmarkStart w:id="2" w:name="_Hlk62674822"/>
      <w:r>
        <w:rPr>
          <w:noProof/>
        </w:rPr>
        <w:drawing>
          <wp:anchor distT="0" distB="0" distL="114300" distR="114300" simplePos="0" relativeHeight="251673600" behindDoc="1" locked="0" layoutInCell="1" allowOverlap="1" wp14:anchorId="48346C70" wp14:editId="79056D8B">
            <wp:simplePos x="0" y="0"/>
            <wp:positionH relativeFrom="column">
              <wp:posOffset>443750</wp:posOffset>
            </wp:positionH>
            <wp:positionV relativeFrom="paragraph">
              <wp:posOffset>36080</wp:posOffset>
            </wp:positionV>
            <wp:extent cx="3535045" cy="3517265"/>
            <wp:effectExtent l="0" t="0" r="8255" b="6985"/>
            <wp:wrapTight wrapText="bothSides">
              <wp:wrapPolygon edited="0">
                <wp:start x="0" y="0"/>
                <wp:lineTo x="0" y="21526"/>
                <wp:lineTo x="21534" y="21526"/>
                <wp:lineTo x="21534" y="0"/>
                <wp:lineTo x="0" y="0"/>
              </wp:wrapPolygon>
            </wp:wrapTight>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5045" cy="3517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598">
        <w:rPr>
          <w:rFonts w:cs="Arial"/>
          <w:szCs w:val="24"/>
        </w:rPr>
        <w:t>Fov 5x5: studio impianto singolo con ricostruzioni e CD per studi personalizzati</w:t>
      </w:r>
    </w:p>
    <w:p w14:paraId="533A79B3" w14:textId="77777777" w:rsidR="006A4436" w:rsidRPr="00691598" w:rsidRDefault="006A4436" w:rsidP="006A4436">
      <w:pPr>
        <w:spacing w:before="240"/>
        <w:ind w:left="709"/>
        <w:jc w:val="both"/>
        <w:rPr>
          <w:rFonts w:cs="Arial"/>
          <w:szCs w:val="24"/>
        </w:rPr>
      </w:pPr>
      <w:r w:rsidRPr="00691598">
        <w:rPr>
          <w:rFonts w:cs="Arial"/>
          <w:szCs w:val="24"/>
        </w:rPr>
        <w:t>Fov 5x8.5: emi arcata dentaria</w:t>
      </w:r>
    </w:p>
    <w:p w14:paraId="055B99C7" w14:textId="77777777" w:rsidR="006A4436" w:rsidRPr="00691598" w:rsidRDefault="006A4436" w:rsidP="006A4436">
      <w:pPr>
        <w:spacing w:before="240"/>
        <w:ind w:left="709"/>
        <w:jc w:val="both"/>
        <w:rPr>
          <w:rFonts w:cs="Arial"/>
          <w:szCs w:val="24"/>
        </w:rPr>
      </w:pPr>
      <w:r w:rsidRPr="00691598">
        <w:rPr>
          <w:rFonts w:cs="Arial"/>
          <w:szCs w:val="24"/>
        </w:rPr>
        <w:t>Fov 8.5x 8.5: arcata dentaria</w:t>
      </w:r>
    </w:p>
    <w:p w14:paraId="2627214A" w14:textId="77777777" w:rsidR="006A4436" w:rsidRPr="00691598" w:rsidRDefault="006A4436" w:rsidP="006A4436">
      <w:pPr>
        <w:spacing w:before="240"/>
        <w:ind w:left="709"/>
        <w:jc w:val="both"/>
        <w:rPr>
          <w:rFonts w:cs="Arial"/>
          <w:szCs w:val="24"/>
        </w:rPr>
      </w:pPr>
      <w:r w:rsidRPr="00691598">
        <w:rPr>
          <w:rFonts w:cs="Arial"/>
          <w:szCs w:val="24"/>
        </w:rPr>
        <w:t>Fov 12x8.5: arcate dentarie complete</w:t>
      </w:r>
    </w:p>
    <w:p w14:paraId="4634DDFD" w14:textId="77777777" w:rsidR="006A4436" w:rsidRPr="00691598" w:rsidRDefault="006A4436" w:rsidP="006A4436">
      <w:pPr>
        <w:spacing w:before="240"/>
        <w:ind w:left="709"/>
        <w:jc w:val="both"/>
        <w:rPr>
          <w:rFonts w:cs="Arial"/>
          <w:szCs w:val="24"/>
        </w:rPr>
      </w:pPr>
    </w:p>
    <w:p w14:paraId="7534FF09" w14:textId="29034FE0" w:rsidR="006A4436" w:rsidRPr="00691598" w:rsidRDefault="006A4436" w:rsidP="006A4436">
      <w:pPr>
        <w:spacing w:before="240"/>
        <w:ind w:left="709"/>
        <w:jc w:val="both"/>
        <w:rPr>
          <w:rFonts w:cs="Arial"/>
          <w:szCs w:val="24"/>
        </w:rPr>
      </w:pPr>
      <w:r w:rsidRPr="00691598">
        <w:rPr>
          <w:rFonts w:cs="Arial"/>
          <w:szCs w:val="24"/>
        </w:rPr>
        <w:t>Nel caso di acquisizioni sequenziali (TC convenzionale) si consigliano fette di spessore massimo da 1 a 1.5 mm, mentre nel caso di acquisizioni a spirale si consiglia una ricostruzione a fette di massimo 1 mm (possibilmente 0.5 mm)</w:t>
      </w:r>
    </w:p>
    <w:bookmarkEnd w:id="2"/>
    <w:p w14:paraId="078D17B6" w14:textId="4BD395BD" w:rsidR="00565CEB" w:rsidRDefault="00565CEB" w:rsidP="00565CEB">
      <w:pPr>
        <w:spacing w:before="240"/>
        <w:ind w:left="709"/>
        <w:jc w:val="both"/>
        <w:rPr>
          <w:rFonts w:cs="Arial"/>
          <w:b/>
          <w:szCs w:val="24"/>
        </w:rPr>
      </w:pPr>
      <w:r>
        <w:rPr>
          <w:noProof/>
          <w:color w:val="E7E6E6" w:themeColor="background2"/>
        </w:rPr>
        <w:lastRenderedPageBreak/>
        <w:drawing>
          <wp:anchor distT="0" distB="0" distL="114300" distR="114300" simplePos="0" relativeHeight="251675648" behindDoc="1" locked="0" layoutInCell="1" allowOverlap="1" wp14:anchorId="0F244842" wp14:editId="68B96B70">
            <wp:simplePos x="0" y="0"/>
            <wp:positionH relativeFrom="margin">
              <wp:align>left</wp:align>
            </wp:positionH>
            <wp:positionV relativeFrom="paragraph">
              <wp:posOffset>-7331</wp:posOffset>
            </wp:positionV>
            <wp:extent cx="856333" cy="648000"/>
            <wp:effectExtent l="0" t="0" r="127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6333" cy="648000"/>
                    </a:xfrm>
                    <a:prstGeom prst="rect">
                      <a:avLst/>
                    </a:prstGeom>
                  </pic:spPr>
                </pic:pic>
              </a:graphicData>
            </a:graphic>
            <wp14:sizeRelH relativeFrom="margin">
              <wp14:pctWidth>0</wp14:pctWidth>
            </wp14:sizeRelH>
            <wp14:sizeRelV relativeFrom="margin">
              <wp14:pctHeight>0</wp14:pctHeight>
            </wp14:sizeRelV>
          </wp:anchor>
        </w:drawing>
      </w:r>
    </w:p>
    <w:p w14:paraId="2683F25C" w14:textId="77777777" w:rsidR="00565CEB" w:rsidRDefault="00565CEB" w:rsidP="00565CEB">
      <w:pPr>
        <w:spacing w:before="240"/>
        <w:ind w:left="709"/>
        <w:jc w:val="both"/>
        <w:rPr>
          <w:rFonts w:cs="Arial"/>
          <w:b/>
          <w:szCs w:val="24"/>
        </w:rPr>
      </w:pPr>
    </w:p>
    <w:p w14:paraId="4F98B1CA" w14:textId="77777777" w:rsidR="00565CEB" w:rsidRDefault="00565CEB" w:rsidP="00565CEB">
      <w:pPr>
        <w:spacing w:before="240"/>
        <w:jc w:val="both"/>
        <w:rPr>
          <w:rFonts w:cs="Arial"/>
          <w:b/>
          <w:szCs w:val="24"/>
        </w:rPr>
      </w:pPr>
    </w:p>
    <w:p w14:paraId="464474B5" w14:textId="79C73D61" w:rsidR="00565CEB" w:rsidRPr="001D0D22" w:rsidRDefault="00565CEB" w:rsidP="00565CEB">
      <w:pPr>
        <w:spacing w:before="240"/>
        <w:jc w:val="both"/>
        <w:rPr>
          <w:rFonts w:cs="Arial"/>
          <w:b/>
          <w:szCs w:val="24"/>
        </w:rPr>
      </w:pPr>
      <w:r>
        <w:rPr>
          <w:rFonts w:cs="Arial"/>
          <w:b/>
          <w:szCs w:val="24"/>
        </w:rPr>
        <w:t xml:space="preserve">              </w:t>
      </w:r>
      <w:r w:rsidRPr="001D0D22">
        <w:rPr>
          <w:rFonts w:cs="Arial"/>
          <w:b/>
          <w:szCs w:val="24"/>
        </w:rPr>
        <w:t>ARCHIVIAZIONE</w:t>
      </w:r>
    </w:p>
    <w:p w14:paraId="4B3E1474" w14:textId="77777777" w:rsidR="00565CEB" w:rsidRPr="00691598" w:rsidRDefault="00565CEB" w:rsidP="00565CEB">
      <w:pPr>
        <w:spacing w:before="240"/>
        <w:ind w:left="709"/>
        <w:jc w:val="both"/>
        <w:rPr>
          <w:rFonts w:cs="Arial"/>
          <w:szCs w:val="24"/>
        </w:rPr>
      </w:pPr>
      <w:r w:rsidRPr="00691598">
        <w:rPr>
          <w:rFonts w:cs="Arial"/>
          <w:szCs w:val="24"/>
        </w:rPr>
        <w:t>Sono richieste solo le sezioni assiali, non è necessario effettuare una riformattazione delle immagini. Le assiali in formato DICOM 3.0 NON COMPRESSO devono essere salvate in modalità multifile. Nel caso di acquisizione di entrambe le arcate, salvare la sequenza delle assiali in due cartelle separate o su due CD-ROM.</w:t>
      </w:r>
    </w:p>
    <w:p w14:paraId="27A371AC" w14:textId="77777777" w:rsidR="00565CEB" w:rsidRPr="00691598" w:rsidRDefault="00565CEB" w:rsidP="00565CEB">
      <w:pPr>
        <w:spacing w:before="240"/>
        <w:ind w:left="709"/>
        <w:jc w:val="both"/>
        <w:rPr>
          <w:rFonts w:cs="Arial"/>
          <w:szCs w:val="24"/>
        </w:rPr>
      </w:pPr>
      <w:r w:rsidRPr="00691598">
        <w:rPr>
          <w:rFonts w:cs="Arial"/>
          <w:szCs w:val="24"/>
        </w:rPr>
        <w:t>Fov 5x5 Adatto nei casi di singoli impianti o diagnosi endodontiche, prevedendo un minor dosaggio di radazioni.</w:t>
      </w:r>
    </w:p>
    <w:p w14:paraId="444C8A8F" w14:textId="77777777" w:rsidR="00565CEB" w:rsidRPr="00691598" w:rsidRDefault="00565CEB" w:rsidP="00565CEB">
      <w:pPr>
        <w:spacing w:before="240"/>
        <w:ind w:left="709"/>
        <w:jc w:val="both"/>
        <w:rPr>
          <w:rFonts w:cs="Arial"/>
          <w:szCs w:val="24"/>
        </w:rPr>
      </w:pPr>
      <w:r w:rsidRPr="00691598">
        <w:rPr>
          <w:rFonts w:cs="Arial"/>
          <w:szCs w:val="24"/>
        </w:rPr>
        <w:t>Fov 5 x 8.5 Mostra un quadrante alla volta, fornendo maggiore flessibilità ed informazioni nei casi di impianto singolo o multiplo.</w:t>
      </w:r>
    </w:p>
    <w:p w14:paraId="476C56D5" w14:textId="77777777" w:rsidR="00565CEB" w:rsidRPr="00691598" w:rsidRDefault="00565CEB" w:rsidP="00565CEB">
      <w:pPr>
        <w:spacing w:before="240"/>
        <w:ind w:left="709"/>
        <w:jc w:val="both"/>
        <w:rPr>
          <w:rFonts w:cs="Arial"/>
          <w:szCs w:val="24"/>
        </w:rPr>
      </w:pPr>
      <w:r w:rsidRPr="00691598">
        <w:rPr>
          <w:rFonts w:cs="Arial"/>
          <w:szCs w:val="24"/>
        </w:rPr>
        <w:t>Fov 8.5 x 8.5 Utile per valutare l’area del seno mascellare, essenziale per impianti che richiedano un rialzo del seno o per altri trattamenti endodontici.</w:t>
      </w:r>
    </w:p>
    <w:p w14:paraId="224BFCC7" w14:textId="77777777" w:rsidR="00565CEB" w:rsidRPr="00691598" w:rsidRDefault="00565CEB" w:rsidP="00565CEB">
      <w:pPr>
        <w:spacing w:before="240"/>
        <w:ind w:left="709"/>
        <w:jc w:val="both"/>
        <w:rPr>
          <w:rFonts w:cs="Arial"/>
          <w:szCs w:val="24"/>
        </w:rPr>
      </w:pPr>
      <w:r w:rsidRPr="00691598">
        <w:rPr>
          <w:rFonts w:cs="Arial"/>
          <w:szCs w:val="24"/>
        </w:rPr>
        <w:t>12 x 8.5 Permette di catturare l’intera arcata dentale da controllare per la chirurgia implantare, con un’unica soluzione.</w:t>
      </w:r>
    </w:p>
    <w:p w14:paraId="582D1823" w14:textId="77777777" w:rsidR="00565CEB" w:rsidRDefault="00565CEB" w:rsidP="00565CEB">
      <w:pPr>
        <w:spacing w:before="240"/>
        <w:ind w:left="709"/>
        <w:jc w:val="both"/>
        <w:rPr>
          <w:rFonts w:cs="Arial"/>
          <w:b/>
          <w:szCs w:val="24"/>
        </w:rPr>
      </w:pPr>
    </w:p>
    <w:p w14:paraId="5503D93F" w14:textId="77777777" w:rsidR="00565CEB" w:rsidRDefault="00565CEB" w:rsidP="00565CEB">
      <w:pPr>
        <w:spacing w:before="240"/>
        <w:ind w:left="709"/>
        <w:jc w:val="both"/>
        <w:rPr>
          <w:rFonts w:cs="Arial"/>
          <w:b/>
          <w:szCs w:val="24"/>
        </w:rPr>
      </w:pPr>
    </w:p>
    <w:p w14:paraId="0FB21A42" w14:textId="77777777" w:rsidR="00565CEB" w:rsidRDefault="00565CEB" w:rsidP="00565CEB">
      <w:pPr>
        <w:spacing w:before="240"/>
        <w:ind w:left="709"/>
        <w:jc w:val="both"/>
        <w:rPr>
          <w:rFonts w:cs="Arial"/>
          <w:b/>
          <w:szCs w:val="24"/>
        </w:rPr>
      </w:pPr>
      <w:r w:rsidRPr="001D0D22">
        <w:rPr>
          <w:rFonts w:cs="Arial"/>
          <w:b/>
          <w:szCs w:val="24"/>
        </w:rPr>
        <w:t>RIEPILOGO PARAMETRI DI SCANSIONE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4572"/>
      </w:tblGrid>
      <w:tr w:rsidR="00565CEB" w14:paraId="3AFC4B6E" w14:textId="77777777" w:rsidTr="0092617D">
        <w:tc>
          <w:tcPr>
            <w:tcW w:w="5228" w:type="dxa"/>
            <w:shd w:val="clear" w:color="auto" w:fill="auto"/>
          </w:tcPr>
          <w:p w14:paraId="3EA61DAF" w14:textId="77777777" w:rsidR="00565CEB" w:rsidRPr="00D74DD6" w:rsidRDefault="00565CEB" w:rsidP="0092617D">
            <w:pPr>
              <w:spacing w:before="240"/>
              <w:jc w:val="both"/>
              <w:rPr>
                <w:rFonts w:cs="Arial"/>
                <w:b/>
                <w:szCs w:val="24"/>
              </w:rPr>
            </w:pPr>
            <w:r w:rsidRPr="00D74DD6">
              <w:rPr>
                <w:rFonts w:cs="Arial"/>
                <w:b/>
                <w:szCs w:val="24"/>
              </w:rPr>
              <w:t>Dimensione immagine</w:t>
            </w:r>
          </w:p>
        </w:tc>
        <w:tc>
          <w:tcPr>
            <w:tcW w:w="5228" w:type="dxa"/>
            <w:shd w:val="clear" w:color="auto" w:fill="auto"/>
          </w:tcPr>
          <w:p w14:paraId="05CD95E6" w14:textId="77777777" w:rsidR="00565CEB" w:rsidRPr="00D74DD6" w:rsidRDefault="00565CEB" w:rsidP="0092617D">
            <w:pPr>
              <w:spacing w:before="240"/>
              <w:ind w:left="709"/>
              <w:jc w:val="both"/>
              <w:rPr>
                <w:rFonts w:cs="Arial"/>
                <w:b/>
                <w:szCs w:val="24"/>
              </w:rPr>
            </w:pPr>
            <w:r w:rsidRPr="00D74DD6">
              <w:rPr>
                <w:rFonts w:cs="Arial"/>
                <w:b/>
                <w:szCs w:val="24"/>
              </w:rPr>
              <w:t>da 512x512 a 800x800</w:t>
            </w:r>
          </w:p>
        </w:tc>
      </w:tr>
      <w:tr w:rsidR="00565CEB" w14:paraId="08B67636" w14:textId="77777777" w:rsidTr="0092617D">
        <w:tc>
          <w:tcPr>
            <w:tcW w:w="5228" w:type="dxa"/>
            <w:shd w:val="clear" w:color="auto" w:fill="auto"/>
          </w:tcPr>
          <w:p w14:paraId="7BE6A19C" w14:textId="77777777" w:rsidR="00565CEB" w:rsidRPr="00D74DD6" w:rsidRDefault="00565CEB" w:rsidP="0092617D">
            <w:pPr>
              <w:spacing w:before="240"/>
              <w:jc w:val="both"/>
              <w:rPr>
                <w:rFonts w:cs="Arial"/>
                <w:b/>
                <w:szCs w:val="24"/>
              </w:rPr>
            </w:pPr>
            <w:r w:rsidRPr="00D74DD6">
              <w:rPr>
                <w:rFonts w:cs="Arial"/>
                <w:b/>
                <w:szCs w:val="24"/>
              </w:rPr>
              <w:t>Gantry Tilt</w:t>
            </w:r>
          </w:p>
        </w:tc>
        <w:tc>
          <w:tcPr>
            <w:tcW w:w="5228" w:type="dxa"/>
            <w:shd w:val="clear" w:color="auto" w:fill="auto"/>
          </w:tcPr>
          <w:p w14:paraId="59D2D807" w14:textId="77777777" w:rsidR="00565CEB" w:rsidRPr="00D74DD6" w:rsidRDefault="00565CEB" w:rsidP="0092617D">
            <w:pPr>
              <w:spacing w:before="240"/>
              <w:ind w:left="709"/>
              <w:jc w:val="both"/>
              <w:rPr>
                <w:rFonts w:cs="Arial"/>
                <w:b/>
                <w:szCs w:val="24"/>
              </w:rPr>
            </w:pPr>
            <w:r w:rsidRPr="00D74DD6">
              <w:rPr>
                <w:rFonts w:cs="Arial"/>
                <w:b/>
                <w:szCs w:val="24"/>
              </w:rPr>
              <w:t>0.0° Obbligatorio</w:t>
            </w:r>
          </w:p>
        </w:tc>
      </w:tr>
      <w:tr w:rsidR="00565CEB" w14:paraId="770B43FE" w14:textId="77777777" w:rsidTr="0092617D">
        <w:tc>
          <w:tcPr>
            <w:tcW w:w="5228" w:type="dxa"/>
            <w:shd w:val="clear" w:color="auto" w:fill="auto"/>
          </w:tcPr>
          <w:p w14:paraId="5AE1BE25" w14:textId="77777777" w:rsidR="00565CEB" w:rsidRPr="00D74DD6" w:rsidRDefault="00565CEB" w:rsidP="0092617D">
            <w:pPr>
              <w:spacing w:before="240"/>
              <w:jc w:val="both"/>
              <w:rPr>
                <w:rFonts w:cs="Arial"/>
                <w:b/>
                <w:szCs w:val="24"/>
              </w:rPr>
            </w:pPr>
            <w:r w:rsidRPr="00D74DD6">
              <w:rPr>
                <w:rFonts w:cs="Arial"/>
                <w:b/>
                <w:szCs w:val="24"/>
              </w:rPr>
              <w:t>FoV</w:t>
            </w:r>
          </w:p>
        </w:tc>
        <w:tc>
          <w:tcPr>
            <w:tcW w:w="5228" w:type="dxa"/>
            <w:shd w:val="clear" w:color="auto" w:fill="auto"/>
          </w:tcPr>
          <w:p w14:paraId="21488B0D" w14:textId="77777777" w:rsidR="00565CEB" w:rsidRPr="00D74DD6" w:rsidRDefault="00565CEB" w:rsidP="0092617D">
            <w:pPr>
              <w:spacing w:before="240"/>
              <w:ind w:left="709"/>
              <w:jc w:val="both"/>
              <w:rPr>
                <w:rFonts w:cs="Arial"/>
                <w:b/>
                <w:szCs w:val="24"/>
              </w:rPr>
            </w:pPr>
            <w:r w:rsidRPr="00D74DD6">
              <w:rPr>
                <w:rFonts w:cs="Arial"/>
                <w:b/>
                <w:szCs w:val="24"/>
              </w:rPr>
              <w:t>tra 14.0 e 17.0 cm</w:t>
            </w:r>
          </w:p>
        </w:tc>
      </w:tr>
      <w:tr w:rsidR="00565CEB" w14:paraId="66C560E1" w14:textId="77777777" w:rsidTr="0092617D">
        <w:tc>
          <w:tcPr>
            <w:tcW w:w="5228" w:type="dxa"/>
            <w:shd w:val="clear" w:color="auto" w:fill="auto"/>
          </w:tcPr>
          <w:p w14:paraId="063C520D" w14:textId="6CD9E3DF" w:rsidR="00565CEB" w:rsidRPr="00D74DD6" w:rsidRDefault="00565CEB" w:rsidP="0092617D">
            <w:pPr>
              <w:spacing w:before="240"/>
              <w:jc w:val="both"/>
              <w:rPr>
                <w:rFonts w:cs="Arial"/>
                <w:b/>
                <w:szCs w:val="24"/>
              </w:rPr>
            </w:pPr>
            <w:r w:rsidRPr="00D74DD6">
              <w:rPr>
                <w:rFonts w:cs="Arial"/>
                <w:b/>
                <w:szCs w:val="24"/>
              </w:rPr>
              <w:t xml:space="preserve">Spessore </w:t>
            </w:r>
            <w:r w:rsidR="000A32FA">
              <w:rPr>
                <w:rFonts w:cs="Arial"/>
                <w:b/>
                <w:szCs w:val="24"/>
              </w:rPr>
              <w:t>sezioni</w:t>
            </w:r>
          </w:p>
        </w:tc>
        <w:tc>
          <w:tcPr>
            <w:tcW w:w="5228" w:type="dxa"/>
            <w:shd w:val="clear" w:color="auto" w:fill="auto"/>
          </w:tcPr>
          <w:p w14:paraId="53246A0E" w14:textId="77777777" w:rsidR="00565CEB" w:rsidRPr="00D74DD6" w:rsidRDefault="00565CEB" w:rsidP="0092617D">
            <w:pPr>
              <w:spacing w:before="240"/>
              <w:ind w:left="709"/>
              <w:jc w:val="both"/>
              <w:rPr>
                <w:rFonts w:cs="Arial"/>
                <w:b/>
                <w:szCs w:val="24"/>
              </w:rPr>
            </w:pPr>
            <w:r w:rsidRPr="00D74DD6">
              <w:rPr>
                <w:rFonts w:cs="Arial"/>
                <w:b/>
                <w:szCs w:val="24"/>
              </w:rPr>
              <w:t>da 1 mm (TC convenzionale)</w:t>
            </w:r>
          </w:p>
          <w:p w14:paraId="370570CE" w14:textId="77777777" w:rsidR="00565CEB" w:rsidRPr="00D74DD6" w:rsidRDefault="00565CEB" w:rsidP="0092617D">
            <w:pPr>
              <w:spacing w:before="240"/>
              <w:ind w:left="709"/>
              <w:jc w:val="both"/>
              <w:rPr>
                <w:rFonts w:cs="Arial"/>
                <w:b/>
                <w:szCs w:val="24"/>
              </w:rPr>
            </w:pPr>
            <w:r w:rsidRPr="00D74DD6">
              <w:rPr>
                <w:rFonts w:cs="Arial"/>
                <w:b/>
                <w:szCs w:val="24"/>
              </w:rPr>
              <w:t>0.</w:t>
            </w:r>
            <w:r>
              <w:rPr>
                <w:rFonts w:cs="Arial"/>
                <w:b/>
                <w:szCs w:val="24"/>
              </w:rPr>
              <w:t>25</w:t>
            </w:r>
            <w:r w:rsidRPr="00D74DD6">
              <w:rPr>
                <w:rFonts w:cs="Arial"/>
                <w:b/>
                <w:szCs w:val="24"/>
              </w:rPr>
              <w:t xml:space="preserve"> – </w:t>
            </w:r>
            <w:r>
              <w:rPr>
                <w:rFonts w:cs="Arial"/>
                <w:b/>
                <w:szCs w:val="24"/>
              </w:rPr>
              <w:t>0.5</w:t>
            </w:r>
            <w:r w:rsidRPr="00D74DD6">
              <w:rPr>
                <w:rFonts w:cs="Arial"/>
                <w:b/>
                <w:szCs w:val="24"/>
              </w:rPr>
              <w:t xml:space="preserve"> mm (Cone Beam)</w:t>
            </w:r>
          </w:p>
        </w:tc>
      </w:tr>
      <w:tr w:rsidR="00565CEB" w14:paraId="1D65D9E5" w14:textId="77777777" w:rsidTr="0092617D">
        <w:tc>
          <w:tcPr>
            <w:tcW w:w="5228" w:type="dxa"/>
            <w:shd w:val="clear" w:color="auto" w:fill="auto"/>
          </w:tcPr>
          <w:p w14:paraId="3D2293F8" w14:textId="77777777" w:rsidR="00565CEB" w:rsidRPr="00D74DD6" w:rsidRDefault="00565CEB" w:rsidP="0092617D">
            <w:pPr>
              <w:spacing w:before="240"/>
              <w:jc w:val="both"/>
              <w:rPr>
                <w:rFonts w:cs="Arial"/>
                <w:b/>
                <w:szCs w:val="24"/>
              </w:rPr>
            </w:pPr>
            <w:r w:rsidRPr="00D74DD6">
              <w:rPr>
                <w:rFonts w:cs="Arial"/>
                <w:b/>
                <w:szCs w:val="24"/>
              </w:rPr>
              <w:t>Formato immagine</w:t>
            </w:r>
          </w:p>
        </w:tc>
        <w:tc>
          <w:tcPr>
            <w:tcW w:w="5228" w:type="dxa"/>
            <w:shd w:val="clear" w:color="auto" w:fill="auto"/>
          </w:tcPr>
          <w:p w14:paraId="72937113" w14:textId="77777777" w:rsidR="00565CEB" w:rsidRPr="00D74DD6" w:rsidRDefault="00565CEB" w:rsidP="0092617D">
            <w:pPr>
              <w:spacing w:before="240"/>
              <w:ind w:left="709"/>
              <w:jc w:val="both"/>
              <w:rPr>
                <w:rFonts w:cs="Arial"/>
                <w:b/>
                <w:szCs w:val="24"/>
              </w:rPr>
            </w:pPr>
            <w:r w:rsidRPr="00D74DD6">
              <w:rPr>
                <w:rFonts w:cs="Arial"/>
                <w:b/>
                <w:szCs w:val="24"/>
              </w:rPr>
              <w:t>DICOM non compress</w:t>
            </w:r>
            <w:r>
              <w:rPr>
                <w:rFonts w:cs="Arial"/>
                <w:b/>
                <w:szCs w:val="24"/>
              </w:rPr>
              <w:t>i</w:t>
            </w:r>
          </w:p>
        </w:tc>
      </w:tr>
    </w:tbl>
    <w:p w14:paraId="6764E08F" w14:textId="77777777" w:rsidR="00565CEB" w:rsidRDefault="00565CEB" w:rsidP="00565CEB">
      <w:pPr>
        <w:spacing w:before="240"/>
        <w:ind w:left="709"/>
        <w:jc w:val="both"/>
        <w:rPr>
          <w:rFonts w:cs="Arial"/>
          <w:b/>
          <w:szCs w:val="24"/>
        </w:rPr>
      </w:pPr>
    </w:p>
    <w:p w14:paraId="2407BAE6" w14:textId="77777777" w:rsidR="00565CEB" w:rsidRDefault="00565CEB" w:rsidP="00565CEB">
      <w:pPr>
        <w:rPr>
          <w:rFonts w:cs="Arial"/>
          <w:b/>
          <w:szCs w:val="24"/>
        </w:rPr>
      </w:pPr>
      <w:r>
        <w:rPr>
          <w:rFonts w:cs="Arial"/>
          <w:b/>
          <w:szCs w:val="24"/>
        </w:rPr>
        <w:br w:type="page"/>
      </w:r>
    </w:p>
    <w:p w14:paraId="6B7F8B6D" w14:textId="78E705C5" w:rsidR="00565CEB" w:rsidRDefault="00565CEB" w:rsidP="00565CEB">
      <w:pPr>
        <w:spacing w:before="240"/>
        <w:ind w:left="709"/>
        <w:rPr>
          <w:rFonts w:cs="Arial"/>
          <w:b/>
          <w:sz w:val="44"/>
          <w:szCs w:val="44"/>
        </w:rPr>
      </w:pPr>
    </w:p>
    <w:p w14:paraId="787A5516" w14:textId="3C9193F5" w:rsidR="00565CEB" w:rsidRDefault="00565CEB" w:rsidP="00565CEB">
      <w:pPr>
        <w:spacing w:before="240"/>
        <w:ind w:left="709"/>
        <w:rPr>
          <w:rFonts w:cs="Arial"/>
          <w:b/>
          <w:sz w:val="44"/>
          <w:szCs w:val="44"/>
        </w:rPr>
      </w:pPr>
      <w:r>
        <w:rPr>
          <w:noProof/>
          <w:color w:val="E7E6E6" w:themeColor="background2"/>
        </w:rPr>
        <w:drawing>
          <wp:anchor distT="0" distB="0" distL="114300" distR="114300" simplePos="0" relativeHeight="251677696" behindDoc="1" locked="0" layoutInCell="1" allowOverlap="1" wp14:anchorId="74E51315" wp14:editId="7F74807C">
            <wp:simplePos x="0" y="0"/>
            <wp:positionH relativeFrom="margin">
              <wp:align>left</wp:align>
            </wp:positionH>
            <wp:positionV relativeFrom="paragraph">
              <wp:posOffset>56168</wp:posOffset>
            </wp:positionV>
            <wp:extent cx="856333" cy="648000"/>
            <wp:effectExtent l="0" t="0" r="127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6333" cy="648000"/>
                    </a:xfrm>
                    <a:prstGeom prst="rect">
                      <a:avLst/>
                    </a:prstGeom>
                  </pic:spPr>
                </pic:pic>
              </a:graphicData>
            </a:graphic>
            <wp14:sizeRelH relativeFrom="margin">
              <wp14:pctWidth>0</wp14:pctWidth>
            </wp14:sizeRelH>
            <wp14:sizeRelV relativeFrom="margin">
              <wp14:pctHeight>0</wp14:pctHeight>
            </wp14:sizeRelV>
          </wp:anchor>
        </w:drawing>
      </w:r>
    </w:p>
    <w:p w14:paraId="37E5F72B" w14:textId="77777777" w:rsidR="00565CEB" w:rsidRDefault="00565CEB" w:rsidP="00565CEB">
      <w:pPr>
        <w:spacing w:before="240"/>
        <w:ind w:left="709"/>
        <w:rPr>
          <w:rFonts w:cs="Arial"/>
          <w:b/>
          <w:sz w:val="44"/>
          <w:szCs w:val="44"/>
        </w:rPr>
      </w:pPr>
    </w:p>
    <w:p w14:paraId="61D1F69B" w14:textId="3FB406EC" w:rsidR="00565CEB" w:rsidRPr="00117647" w:rsidRDefault="00565CEB" w:rsidP="00565CEB">
      <w:pPr>
        <w:spacing w:before="240"/>
        <w:ind w:left="709"/>
        <w:rPr>
          <w:rFonts w:cs="Arial"/>
          <w:b/>
          <w:sz w:val="44"/>
          <w:szCs w:val="44"/>
        </w:rPr>
      </w:pPr>
      <w:r>
        <w:rPr>
          <w:rFonts w:cs="Arial"/>
          <w:b/>
          <w:sz w:val="44"/>
          <w:szCs w:val="44"/>
        </w:rPr>
        <w:t>PROTOCOLLO CLINICO</w:t>
      </w:r>
      <w:r w:rsidRPr="00117647">
        <w:rPr>
          <w:rFonts w:cs="Arial"/>
          <w:b/>
          <w:sz w:val="44"/>
          <w:szCs w:val="44"/>
        </w:rPr>
        <w:t xml:space="preserve"> </w:t>
      </w:r>
    </w:p>
    <w:p w14:paraId="4EEE8B9F" w14:textId="77777777" w:rsidR="00565CEB" w:rsidRPr="00C43AB0" w:rsidRDefault="00565CEB" w:rsidP="00565CEB">
      <w:pPr>
        <w:spacing w:before="240"/>
        <w:ind w:left="709"/>
        <w:jc w:val="both"/>
        <w:rPr>
          <w:rFonts w:cs="Arial"/>
          <w:b/>
          <w:caps/>
          <w:szCs w:val="24"/>
        </w:rPr>
      </w:pPr>
      <w:r w:rsidRPr="00C43AB0">
        <w:rPr>
          <w:rFonts w:cs="Arial"/>
          <w:b/>
          <w:caps/>
          <w:szCs w:val="24"/>
        </w:rPr>
        <w:t>Preparazione del caso</w:t>
      </w:r>
    </w:p>
    <w:p w14:paraId="306F4182" w14:textId="77777777" w:rsidR="00565CEB" w:rsidRPr="00C43AB0" w:rsidRDefault="00565CEB" w:rsidP="00565CEB">
      <w:pPr>
        <w:spacing w:before="240"/>
        <w:ind w:left="709"/>
        <w:jc w:val="both"/>
        <w:rPr>
          <w:rFonts w:cs="Arial"/>
          <w:szCs w:val="24"/>
        </w:rPr>
      </w:pPr>
      <w:r w:rsidRPr="00C43AB0">
        <w:rPr>
          <w:rFonts w:cs="Arial"/>
          <w:szCs w:val="24"/>
        </w:rPr>
        <w:t>La fase della rilevazione dell’impronta è cruciale per la buona riuscita del piano di trattamento: ogni imprecisione si ripercuoterà sulla precisa realizzazione sia della fase chirurgica sia delle componenti protesiche</w:t>
      </w:r>
    </w:p>
    <w:p w14:paraId="3730DD89" w14:textId="77777777" w:rsidR="00565CEB" w:rsidRPr="00C43AB0" w:rsidRDefault="00565CEB" w:rsidP="00565CEB">
      <w:pPr>
        <w:spacing w:before="240"/>
        <w:ind w:left="709"/>
        <w:jc w:val="both"/>
        <w:rPr>
          <w:rFonts w:cs="Arial"/>
          <w:szCs w:val="24"/>
        </w:rPr>
      </w:pPr>
      <w:r w:rsidRPr="00C43AB0">
        <w:rPr>
          <w:rFonts w:cs="Arial"/>
          <w:szCs w:val="24"/>
        </w:rPr>
        <w:t>Allo stesso modo è importante utilizzare una tecnica di allineamento delle immagini diagnostiche 3D (file dicom) con i modelli ottenuti partendo dalle impronte (file stl):</w:t>
      </w:r>
    </w:p>
    <w:p w14:paraId="68AFAB48" w14:textId="77777777" w:rsidR="00565CEB" w:rsidRPr="00C43AB0" w:rsidRDefault="00565CEB" w:rsidP="00565CEB">
      <w:pPr>
        <w:pStyle w:val="Paragrafoelenco"/>
        <w:numPr>
          <w:ilvl w:val="0"/>
          <w:numId w:val="3"/>
        </w:numPr>
        <w:spacing w:before="240" w:after="200" w:line="276" w:lineRule="auto"/>
        <w:ind w:left="993" w:hanging="284"/>
        <w:jc w:val="both"/>
        <w:rPr>
          <w:rFonts w:ascii="Arial" w:hAnsi="Arial" w:cs="Arial"/>
          <w:sz w:val="24"/>
          <w:szCs w:val="24"/>
        </w:rPr>
      </w:pPr>
      <w:r w:rsidRPr="00C43AB0">
        <w:rPr>
          <w:rFonts w:ascii="Arial" w:hAnsi="Arial" w:cs="Arial"/>
          <w:sz w:val="24"/>
          <w:szCs w:val="24"/>
        </w:rPr>
        <w:t>Nel caso di edentulie non particolarmente estese e con denti naturali senza restauri metallici è possibile, anzi consigliabile, utilizzare proprio i denti come punto di riferimento per l’allineamento, utilizzando una procedura controllata</w:t>
      </w:r>
    </w:p>
    <w:p w14:paraId="364AD32E" w14:textId="5D38317D" w:rsidR="00565CEB" w:rsidRPr="00C43AB0" w:rsidRDefault="00565CEB" w:rsidP="00565CEB">
      <w:pPr>
        <w:pStyle w:val="Paragrafoelenco"/>
        <w:numPr>
          <w:ilvl w:val="0"/>
          <w:numId w:val="3"/>
        </w:numPr>
        <w:spacing w:before="240" w:after="200" w:line="276" w:lineRule="auto"/>
        <w:ind w:left="993" w:hanging="284"/>
        <w:jc w:val="both"/>
        <w:rPr>
          <w:rFonts w:ascii="Arial" w:hAnsi="Arial" w:cs="Arial"/>
          <w:sz w:val="24"/>
          <w:szCs w:val="24"/>
        </w:rPr>
      </w:pPr>
      <w:r w:rsidRPr="00C43AB0">
        <w:rPr>
          <w:rFonts w:ascii="Arial" w:hAnsi="Arial" w:cs="Arial"/>
          <w:sz w:val="24"/>
          <w:szCs w:val="24"/>
        </w:rPr>
        <w:t xml:space="preserve">Nel caso di edentulie e/o di restauri molto estesi è consigliabile utilizzare la forchetta radiologica universale SNUC o la tecnica della </w:t>
      </w:r>
      <w:r>
        <w:rPr>
          <w:rFonts w:ascii="Arial" w:hAnsi="Arial" w:cs="Arial"/>
          <w:sz w:val="24"/>
          <w:szCs w:val="24"/>
        </w:rPr>
        <w:t>D</w:t>
      </w:r>
      <w:r w:rsidRPr="00C43AB0">
        <w:rPr>
          <w:rFonts w:ascii="Arial" w:hAnsi="Arial" w:cs="Arial"/>
          <w:sz w:val="24"/>
          <w:szCs w:val="24"/>
        </w:rPr>
        <w:t xml:space="preserve">oppia </w:t>
      </w:r>
      <w:r>
        <w:rPr>
          <w:rFonts w:ascii="Arial" w:hAnsi="Arial" w:cs="Arial"/>
          <w:sz w:val="24"/>
          <w:szCs w:val="24"/>
        </w:rPr>
        <w:t>S</w:t>
      </w:r>
      <w:r w:rsidRPr="00C43AB0">
        <w:rPr>
          <w:rFonts w:ascii="Arial" w:hAnsi="Arial" w:cs="Arial"/>
          <w:sz w:val="24"/>
          <w:szCs w:val="24"/>
        </w:rPr>
        <w:t>cansione</w:t>
      </w:r>
      <w:r>
        <w:rPr>
          <w:rFonts w:ascii="Arial" w:hAnsi="Arial" w:cs="Arial"/>
          <w:sz w:val="24"/>
          <w:szCs w:val="24"/>
        </w:rPr>
        <w:t>.</w:t>
      </w:r>
    </w:p>
    <w:p w14:paraId="6F94665F" w14:textId="77777777" w:rsidR="00565CEB" w:rsidRPr="00C43AB0" w:rsidRDefault="00565CEB" w:rsidP="00565CEB">
      <w:pPr>
        <w:spacing w:before="240"/>
        <w:ind w:left="709"/>
        <w:jc w:val="both"/>
        <w:rPr>
          <w:rFonts w:cs="Arial"/>
          <w:b/>
          <w:szCs w:val="24"/>
        </w:rPr>
      </w:pPr>
      <w:r w:rsidRPr="00C43AB0">
        <w:rPr>
          <w:rFonts w:cs="Arial"/>
          <w:b/>
          <w:szCs w:val="24"/>
        </w:rPr>
        <w:t>Cos’è la „forchetta radiologica“?</w:t>
      </w:r>
    </w:p>
    <w:p w14:paraId="2B284279" w14:textId="7716827E" w:rsidR="00565CEB" w:rsidRPr="00C43AB0" w:rsidRDefault="00565CEB" w:rsidP="00565CEB">
      <w:pPr>
        <w:spacing w:before="240"/>
        <w:ind w:left="709"/>
        <w:jc w:val="both"/>
        <w:rPr>
          <w:rFonts w:cs="Arial"/>
          <w:szCs w:val="24"/>
        </w:rPr>
      </w:pPr>
      <w:r w:rsidRPr="00C43AB0">
        <w:rPr>
          <w:rFonts w:cs="Arial"/>
          <w:szCs w:val="24"/>
        </w:rPr>
        <w:t>La „forchetta radiologica“ SNUC è una dima radiologica universale, composta da materiale radiotrasparente e dotata di 5 sfere radiopache isotropiche che fungono da riferimento per l’accoppiamento dei dati radiologici con quelli anatomici nel software. Non è necessario che la forchetta sia parallela al piano di occlusione purché sia inserita nel cavo orale in una posizione STABILE e RIPETIBILE e con le sferette radiopache rivolte verso l’arcata antagonista. In pratica eseguendo l’esame CT/CBCT con la forchetta posizionata nel cavo orale del paziente, si dà la possibilità al software di avere dei punti di riferimento e sovrapporre accuratamente le superfici anatomiche oggetto di studio con le superfici protesiche. NB:</w:t>
      </w:r>
    </w:p>
    <w:p w14:paraId="428AEE74" w14:textId="77777777" w:rsidR="00565CEB" w:rsidRPr="00C43AB0" w:rsidRDefault="00565CEB" w:rsidP="00565CEB">
      <w:pPr>
        <w:pStyle w:val="Paragrafoelenco"/>
        <w:numPr>
          <w:ilvl w:val="0"/>
          <w:numId w:val="4"/>
        </w:numPr>
        <w:spacing w:before="240" w:after="200" w:line="276" w:lineRule="auto"/>
        <w:ind w:left="993" w:hanging="284"/>
        <w:jc w:val="both"/>
        <w:rPr>
          <w:rFonts w:ascii="Arial" w:hAnsi="Arial" w:cs="Arial"/>
          <w:sz w:val="24"/>
          <w:szCs w:val="24"/>
        </w:rPr>
      </w:pPr>
      <w:r w:rsidRPr="00C43AB0">
        <w:rPr>
          <w:rFonts w:ascii="Arial" w:hAnsi="Arial" w:cs="Arial"/>
          <w:sz w:val="24"/>
          <w:szCs w:val="24"/>
        </w:rPr>
        <w:t>Nei casi di edentulie meno estese (almeno 3 denti residui), è comunque possibile l’allineamento delle superfici anche in assenza della dima radiologica;</w:t>
      </w:r>
    </w:p>
    <w:p w14:paraId="66EAB174" w14:textId="77777777" w:rsidR="00565CEB" w:rsidRPr="00C43AB0" w:rsidRDefault="00565CEB" w:rsidP="00565CEB">
      <w:pPr>
        <w:pStyle w:val="Paragrafoelenco"/>
        <w:numPr>
          <w:ilvl w:val="0"/>
          <w:numId w:val="4"/>
        </w:numPr>
        <w:spacing w:before="240" w:after="200" w:line="276" w:lineRule="auto"/>
        <w:ind w:left="993" w:hanging="284"/>
        <w:jc w:val="both"/>
        <w:rPr>
          <w:rFonts w:ascii="Arial" w:hAnsi="Arial" w:cs="Arial"/>
          <w:sz w:val="24"/>
          <w:szCs w:val="24"/>
        </w:rPr>
      </w:pPr>
      <w:r w:rsidRPr="00C43AB0">
        <w:rPr>
          <w:rFonts w:ascii="Arial" w:hAnsi="Arial" w:cs="Arial"/>
          <w:sz w:val="24"/>
          <w:szCs w:val="24"/>
        </w:rPr>
        <w:t xml:space="preserve">Nei casi in cui si voglia trattare entrambe le arcate con l’ausilio della forchetta radiologica, è necessario eseguire DUE esami CT/CBCT; </w:t>
      </w:r>
    </w:p>
    <w:p w14:paraId="54A69CC3" w14:textId="77777777" w:rsidR="00565CEB" w:rsidRPr="001D21EA" w:rsidRDefault="00565CEB" w:rsidP="00565CEB">
      <w:pPr>
        <w:pStyle w:val="Paragrafoelenco"/>
        <w:numPr>
          <w:ilvl w:val="0"/>
          <w:numId w:val="4"/>
        </w:numPr>
        <w:spacing w:before="240" w:after="200" w:line="276" w:lineRule="auto"/>
        <w:ind w:left="993" w:hanging="284"/>
        <w:jc w:val="both"/>
        <w:rPr>
          <w:rFonts w:ascii="Arial" w:hAnsi="Arial" w:cs="Arial"/>
          <w:b/>
          <w:sz w:val="24"/>
          <w:szCs w:val="24"/>
        </w:rPr>
      </w:pPr>
      <w:r w:rsidRPr="00C43AB0">
        <w:rPr>
          <w:rFonts w:ascii="Arial" w:hAnsi="Arial" w:cs="Arial"/>
          <w:sz w:val="24"/>
          <w:szCs w:val="24"/>
        </w:rPr>
        <w:t>La forchetta può essere inglobata in un bite d’appoggio che ne garantisca la posizione purchè sia possibile, dopo l’esecuzione dell’esame CT/CBCT, liberare la parte in cui sono inglobate le sfere radiopache.</w:t>
      </w:r>
    </w:p>
    <w:p w14:paraId="16D8B4B7" w14:textId="77777777" w:rsidR="00565CEB" w:rsidRDefault="00565CEB" w:rsidP="00565CEB">
      <w:pPr>
        <w:spacing w:before="240"/>
        <w:ind w:left="709"/>
        <w:jc w:val="both"/>
        <w:rPr>
          <w:rFonts w:cs="Arial"/>
          <w:szCs w:val="24"/>
        </w:rPr>
      </w:pPr>
      <w:r>
        <w:rPr>
          <w:rFonts w:cs="Arial"/>
          <w:szCs w:val="24"/>
        </w:rPr>
        <w:t>E’ consigliabile fissare una visita col paziente ai fini della v</w:t>
      </w:r>
      <w:r w:rsidRPr="00CF207B">
        <w:rPr>
          <w:rFonts w:cs="Arial"/>
          <w:szCs w:val="24"/>
        </w:rPr>
        <w:t xml:space="preserve">alutazione della situazione e dell’opportunità di procedere con implantologia. Si valutano la presenza di eventuali restauri </w:t>
      </w:r>
      <w:r w:rsidRPr="00CF207B">
        <w:rPr>
          <w:rFonts w:cs="Arial"/>
          <w:szCs w:val="24"/>
        </w:rPr>
        <w:lastRenderedPageBreak/>
        <w:t xml:space="preserve">protesici e si libera l’area per poterla rendere quanto più possibile simile alla situazione al momento dell’intervento </w:t>
      </w:r>
      <w:r w:rsidRPr="00CF207B">
        <w:rPr>
          <w:rFonts w:cs="Arial"/>
          <w:b/>
          <w:szCs w:val="24"/>
        </w:rPr>
        <w:t>(a meno di eventuali impianti post-estrattivi)</w:t>
      </w:r>
      <w:r w:rsidRPr="00CF207B">
        <w:rPr>
          <w:rFonts w:cs="Arial"/>
          <w:szCs w:val="24"/>
        </w:rPr>
        <w:t>.</w:t>
      </w:r>
    </w:p>
    <w:p w14:paraId="17964578" w14:textId="77777777" w:rsidR="00565CEB" w:rsidRDefault="00565CEB" w:rsidP="00565CEB">
      <w:pPr>
        <w:spacing w:before="240"/>
        <w:ind w:left="709"/>
        <w:jc w:val="both"/>
        <w:rPr>
          <w:rFonts w:cs="Arial"/>
          <w:szCs w:val="24"/>
        </w:rPr>
      </w:pPr>
      <w:r>
        <w:rPr>
          <w:rFonts w:cs="Arial"/>
          <w:szCs w:val="24"/>
        </w:rPr>
        <w:t>Per la preparazione del caso è possibile procedere in diversi modi, ma è consigliabile attenersi alle seguenti metodologie tipiche:</w:t>
      </w:r>
    </w:p>
    <w:p w14:paraId="7AF3BBF2" w14:textId="77777777" w:rsidR="00565CEB" w:rsidRDefault="00565CEB" w:rsidP="00565CEB">
      <w:pPr>
        <w:pStyle w:val="Paragrafoelenco"/>
        <w:numPr>
          <w:ilvl w:val="0"/>
          <w:numId w:val="5"/>
        </w:numPr>
        <w:spacing w:before="240" w:after="200" w:line="276" w:lineRule="auto"/>
        <w:jc w:val="both"/>
        <w:rPr>
          <w:rFonts w:cs="Arial"/>
          <w:szCs w:val="24"/>
        </w:rPr>
      </w:pPr>
      <w:r w:rsidRPr="00256401">
        <w:rPr>
          <w:rFonts w:cs="Arial"/>
          <w:szCs w:val="24"/>
        </w:rPr>
        <w:t>Caso di edentulia parziale non molto estesa e senza restauri protesici (metallici) significativi</w:t>
      </w:r>
    </w:p>
    <w:p w14:paraId="737E2B52" w14:textId="77777777" w:rsidR="00565CEB" w:rsidRDefault="00565CEB" w:rsidP="00565CEB">
      <w:pPr>
        <w:pStyle w:val="Paragrafoelenco"/>
        <w:numPr>
          <w:ilvl w:val="0"/>
          <w:numId w:val="5"/>
        </w:numPr>
        <w:spacing w:before="240" w:after="200" w:line="276" w:lineRule="auto"/>
        <w:jc w:val="both"/>
        <w:rPr>
          <w:rFonts w:cs="Arial"/>
          <w:szCs w:val="24"/>
        </w:rPr>
      </w:pPr>
      <w:r w:rsidRPr="00256401">
        <w:rPr>
          <w:rFonts w:cs="Arial"/>
          <w:szCs w:val="24"/>
        </w:rPr>
        <w:t>Caso di edentulia parziale molto estesa e/o con restauri protesici (metallici) sgnificativi</w:t>
      </w:r>
    </w:p>
    <w:p w14:paraId="4A50E518" w14:textId="77777777" w:rsidR="00565CEB" w:rsidRPr="00256401" w:rsidRDefault="00565CEB" w:rsidP="00565CEB">
      <w:pPr>
        <w:pStyle w:val="Paragrafoelenco"/>
        <w:numPr>
          <w:ilvl w:val="0"/>
          <w:numId w:val="5"/>
        </w:numPr>
        <w:spacing w:before="240" w:after="200" w:line="276" w:lineRule="auto"/>
        <w:jc w:val="both"/>
        <w:rPr>
          <w:rFonts w:cs="Arial"/>
          <w:szCs w:val="24"/>
        </w:rPr>
      </w:pPr>
      <w:r w:rsidRPr="00256401">
        <w:rPr>
          <w:rFonts w:cs="Arial"/>
          <w:szCs w:val="24"/>
        </w:rPr>
        <w:t>Caso di edentulia totale con protesi ben ribasata e congrua</w:t>
      </w:r>
    </w:p>
    <w:p w14:paraId="1C71B0BF" w14:textId="07AA1FF6" w:rsidR="00565CEB" w:rsidRDefault="00565CEB" w:rsidP="00565CEB">
      <w:pPr>
        <w:spacing w:before="240"/>
        <w:ind w:left="709"/>
        <w:rPr>
          <w:rFonts w:cs="Arial"/>
          <w:b/>
          <w:szCs w:val="24"/>
        </w:rPr>
      </w:pPr>
      <w:r w:rsidRPr="00256401">
        <w:rPr>
          <w:rFonts w:cs="Arial"/>
          <w:b/>
          <w:szCs w:val="24"/>
        </w:rPr>
        <w:t xml:space="preserve">Caso 1: Edentulia </w:t>
      </w:r>
      <w:r>
        <w:rPr>
          <w:rFonts w:cs="Arial"/>
          <w:b/>
          <w:szCs w:val="24"/>
        </w:rPr>
        <w:t>P</w:t>
      </w:r>
      <w:r w:rsidRPr="00256401">
        <w:rPr>
          <w:rFonts w:cs="Arial"/>
          <w:b/>
          <w:szCs w:val="24"/>
        </w:rPr>
        <w:t>arziale non estesa e senza restauri metallici</w:t>
      </w:r>
    </w:p>
    <w:p w14:paraId="50965FDC" w14:textId="77777777" w:rsidR="00565CEB" w:rsidRDefault="00565CEB" w:rsidP="00565CEB">
      <w:pPr>
        <w:spacing w:before="240"/>
        <w:ind w:left="709"/>
        <w:rPr>
          <w:rFonts w:cs="Arial"/>
          <w:szCs w:val="24"/>
        </w:rPr>
      </w:pPr>
      <w:r>
        <w:rPr>
          <w:rFonts w:cs="Arial"/>
          <w:szCs w:val="24"/>
        </w:rPr>
        <w:t>In questa definizione rientrano tutti i casi in cui siano presenti almeno 2 molari (uno per parte) e 1 o 2 altri denti nella zona anteriore senza restauri metallici. In questo caso è possibile pianificare il caso e produrre la guida chirurgica semplicemente con:</w:t>
      </w:r>
    </w:p>
    <w:p w14:paraId="33E857E9" w14:textId="77777777" w:rsidR="00565CEB" w:rsidRDefault="00565CEB" w:rsidP="00565CEB">
      <w:pPr>
        <w:pStyle w:val="Paragrafoelenco"/>
        <w:numPr>
          <w:ilvl w:val="0"/>
          <w:numId w:val="6"/>
        </w:numPr>
        <w:spacing w:before="240" w:after="200" w:line="276" w:lineRule="auto"/>
        <w:rPr>
          <w:rFonts w:cs="Arial"/>
          <w:szCs w:val="24"/>
        </w:rPr>
      </w:pPr>
      <w:r>
        <w:rPr>
          <w:rFonts w:cs="Arial"/>
          <w:szCs w:val="24"/>
        </w:rPr>
        <w:t>Esame CBCT/CT del paziente a MORSO APERTO</w:t>
      </w:r>
    </w:p>
    <w:p w14:paraId="73814914" w14:textId="77777777" w:rsidR="00565CEB" w:rsidRDefault="00565CEB" w:rsidP="00565CEB">
      <w:pPr>
        <w:pStyle w:val="Paragrafoelenco"/>
        <w:numPr>
          <w:ilvl w:val="0"/>
          <w:numId w:val="6"/>
        </w:numPr>
        <w:spacing w:before="240" w:after="200" w:line="276" w:lineRule="auto"/>
        <w:rPr>
          <w:rFonts w:cs="Arial"/>
          <w:szCs w:val="24"/>
        </w:rPr>
      </w:pPr>
      <w:r>
        <w:rPr>
          <w:rFonts w:cs="Arial"/>
          <w:szCs w:val="24"/>
        </w:rPr>
        <w:t>Impronta dell’arcata interessata</w:t>
      </w:r>
    </w:p>
    <w:p w14:paraId="6BCBFDC9" w14:textId="18DB166D" w:rsidR="00565CEB" w:rsidRDefault="00565CEB" w:rsidP="00565CEB">
      <w:pPr>
        <w:spacing w:before="240"/>
        <w:ind w:left="709"/>
        <w:rPr>
          <w:rFonts w:cs="Arial"/>
          <w:b/>
          <w:szCs w:val="24"/>
        </w:rPr>
      </w:pPr>
      <w:r>
        <w:rPr>
          <w:rFonts w:cs="Arial"/>
          <w:b/>
          <w:szCs w:val="24"/>
        </w:rPr>
        <w:t>Caso 2</w:t>
      </w:r>
      <w:r w:rsidRPr="00256401">
        <w:rPr>
          <w:rFonts w:cs="Arial"/>
          <w:b/>
          <w:szCs w:val="24"/>
        </w:rPr>
        <w:t xml:space="preserve">: Edentulia </w:t>
      </w:r>
      <w:r>
        <w:rPr>
          <w:rFonts w:cs="Arial"/>
          <w:b/>
          <w:szCs w:val="24"/>
        </w:rPr>
        <w:t>Totale con protesi ben ribasata e congrua</w:t>
      </w:r>
    </w:p>
    <w:p w14:paraId="0BD3FF02" w14:textId="77777777" w:rsidR="00565CEB" w:rsidRDefault="00565CEB" w:rsidP="00565CEB">
      <w:pPr>
        <w:spacing w:before="240"/>
        <w:ind w:left="709"/>
        <w:rPr>
          <w:rFonts w:cs="Arial"/>
          <w:szCs w:val="24"/>
        </w:rPr>
      </w:pPr>
      <w:r>
        <w:rPr>
          <w:rFonts w:cs="Arial"/>
          <w:szCs w:val="24"/>
        </w:rPr>
        <w:t xml:space="preserve">In questo caso è possibile eseguire il caso di chirurgia guidata in modo molto semplice e rapido: </w:t>
      </w:r>
    </w:p>
    <w:p w14:paraId="5EEAB449" w14:textId="77777777" w:rsidR="00565CEB" w:rsidRDefault="00565CEB" w:rsidP="00565CEB">
      <w:pPr>
        <w:pStyle w:val="Paragrafoelenco"/>
        <w:numPr>
          <w:ilvl w:val="0"/>
          <w:numId w:val="7"/>
        </w:numPr>
        <w:spacing w:before="240" w:after="200" w:line="276" w:lineRule="auto"/>
        <w:rPr>
          <w:rFonts w:cs="Arial"/>
          <w:szCs w:val="24"/>
        </w:rPr>
      </w:pPr>
      <w:r>
        <w:rPr>
          <w:rFonts w:cs="Arial"/>
          <w:szCs w:val="24"/>
        </w:rPr>
        <w:t>Inserire 8/10 punti radiopachi nella protesi (guttaperca) in modo ben distribuito. Non è necessario che i punti siano simmetrici</w:t>
      </w:r>
    </w:p>
    <w:p w14:paraId="6D133613" w14:textId="77777777" w:rsidR="00565CEB" w:rsidRDefault="00565CEB" w:rsidP="00565CEB">
      <w:pPr>
        <w:pStyle w:val="Paragrafoelenco"/>
        <w:numPr>
          <w:ilvl w:val="0"/>
          <w:numId w:val="7"/>
        </w:numPr>
        <w:spacing w:before="240" w:after="200" w:line="276" w:lineRule="auto"/>
        <w:rPr>
          <w:rFonts w:cs="Arial"/>
          <w:szCs w:val="24"/>
        </w:rPr>
      </w:pPr>
      <w:r w:rsidRPr="009563E0">
        <w:rPr>
          <w:rFonts w:cs="Arial"/>
          <w:szCs w:val="24"/>
        </w:rPr>
        <w:t xml:space="preserve">Prescrivere un esame </w:t>
      </w:r>
      <w:r>
        <w:rPr>
          <w:rFonts w:cs="Arial"/>
          <w:szCs w:val="24"/>
        </w:rPr>
        <w:t>e</w:t>
      </w:r>
      <w:r w:rsidRPr="009563E0">
        <w:rPr>
          <w:rFonts w:cs="Arial"/>
          <w:szCs w:val="24"/>
        </w:rPr>
        <w:t xml:space="preserve">same CBCT/CT del paziente CON la </w:t>
      </w:r>
      <w:r>
        <w:rPr>
          <w:rFonts w:cs="Arial"/>
          <w:szCs w:val="24"/>
        </w:rPr>
        <w:t xml:space="preserve">protesi </w:t>
      </w:r>
    </w:p>
    <w:p w14:paraId="150E63C7" w14:textId="3D991F6B" w:rsidR="00565CEB" w:rsidRPr="009563E0" w:rsidRDefault="00565CEB" w:rsidP="00565CEB">
      <w:pPr>
        <w:pStyle w:val="Paragrafoelenco"/>
        <w:numPr>
          <w:ilvl w:val="0"/>
          <w:numId w:val="7"/>
        </w:numPr>
        <w:spacing w:before="240" w:after="200" w:line="276" w:lineRule="auto"/>
        <w:rPr>
          <w:rFonts w:cs="Arial"/>
          <w:szCs w:val="24"/>
        </w:rPr>
      </w:pPr>
      <w:r>
        <w:rPr>
          <w:rFonts w:cs="Arial"/>
          <w:szCs w:val="24"/>
        </w:rPr>
        <w:t xml:space="preserve">Prescrivere un esame </w:t>
      </w:r>
      <w:r w:rsidRPr="009563E0">
        <w:rPr>
          <w:rFonts w:cs="Arial"/>
          <w:szCs w:val="24"/>
        </w:rPr>
        <w:t xml:space="preserve">CBCT/CT </w:t>
      </w:r>
      <w:r>
        <w:rPr>
          <w:rFonts w:cs="Arial"/>
          <w:szCs w:val="24"/>
        </w:rPr>
        <w:t>DELLA SOLA protesi</w:t>
      </w:r>
    </w:p>
    <w:p w14:paraId="641679EB" w14:textId="77777777" w:rsidR="00565CEB" w:rsidRPr="009563E0" w:rsidRDefault="00565CEB" w:rsidP="00565CEB">
      <w:pPr>
        <w:spacing w:before="240"/>
        <w:ind w:left="709"/>
        <w:rPr>
          <w:rFonts w:cs="Arial"/>
          <w:szCs w:val="24"/>
        </w:rPr>
      </w:pPr>
    </w:p>
    <w:p w14:paraId="4D502827" w14:textId="77777777" w:rsidR="00565CEB" w:rsidRPr="004C7B06" w:rsidRDefault="00565CEB" w:rsidP="00565CEB"/>
    <w:p w14:paraId="21F65D3B" w14:textId="6EDD7EAE" w:rsidR="006A4436" w:rsidRPr="006A4436" w:rsidRDefault="006A4436" w:rsidP="006A4436">
      <w:pPr>
        <w:ind w:firstLine="708"/>
      </w:pPr>
    </w:p>
    <w:sectPr w:rsidR="006A4436" w:rsidRPr="006A443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5BA21" w14:textId="77777777" w:rsidR="0008152A" w:rsidRDefault="0008152A" w:rsidP="00D35D38">
      <w:pPr>
        <w:spacing w:after="0" w:line="240" w:lineRule="auto"/>
      </w:pPr>
      <w:r>
        <w:separator/>
      </w:r>
    </w:p>
  </w:endnote>
  <w:endnote w:type="continuationSeparator" w:id="0">
    <w:p w14:paraId="49CE1D3F" w14:textId="77777777" w:rsidR="0008152A" w:rsidRDefault="0008152A" w:rsidP="00D3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9FB69" w14:textId="77777777" w:rsidR="0008152A" w:rsidRDefault="0008152A" w:rsidP="00D35D38">
      <w:pPr>
        <w:spacing w:after="0" w:line="240" w:lineRule="auto"/>
      </w:pPr>
      <w:r>
        <w:separator/>
      </w:r>
    </w:p>
  </w:footnote>
  <w:footnote w:type="continuationSeparator" w:id="0">
    <w:p w14:paraId="224BEE77" w14:textId="77777777" w:rsidR="0008152A" w:rsidRDefault="0008152A" w:rsidP="00D35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070AF"/>
    <w:multiLevelType w:val="hybridMultilevel"/>
    <w:tmpl w:val="5302DA3A"/>
    <w:lvl w:ilvl="0" w:tplc="081C57B0">
      <w:start w:val="1"/>
      <w:numFmt w:val="decimal"/>
      <w:lvlText w:val="%1."/>
      <w:lvlJc w:val="left"/>
      <w:pPr>
        <w:ind w:left="720" w:hanging="360"/>
      </w:pPr>
      <w:rPr>
        <w:rFonts w:hint="default"/>
      </w:rPr>
    </w:lvl>
    <w:lvl w:ilvl="1" w:tplc="0410000D">
      <w:start w:val="1"/>
      <w:numFmt w:val="bullet"/>
      <w:lvlText w:val=""/>
      <w:lvlJc w:val="left"/>
      <w:pPr>
        <w:ind w:left="1440" w:hanging="360"/>
      </w:pPr>
      <w:rPr>
        <w:rFonts w:ascii="Wingdings" w:hAnsi="Wingdings" w:hint="default"/>
      </w:rPr>
    </w:lvl>
    <w:lvl w:ilvl="2" w:tplc="0410001B">
      <w:start w:val="1"/>
      <w:numFmt w:val="lowerRoman"/>
      <w:lvlText w:val="%3."/>
      <w:lvlJc w:val="right"/>
      <w:pPr>
        <w:ind w:left="1314"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CBC4471"/>
    <w:multiLevelType w:val="hybridMultilevel"/>
    <w:tmpl w:val="C206F4D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412E3C70"/>
    <w:multiLevelType w:val="hybridMultilevel"/>
    <w:tmpl w:val="B65C9EF6"/>
    <w:lvl w:ilvl="0" w:tplc="04100001">
      <w:start w:val="1"/>
      <w:numFmt w:val="bullet"/>
      <w:lvlText w:val=""/>
      <w:lvlJc w:val="left"/>
      <w:pPr>
        <w:ind w:left="1637" w:hanging="360"/>
      </w:pPr>
      <w:rPr>
        <w:rFonts w:ascii="Symbol" w:hAnsi="Symbol" w:hint="default"/>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abstractNum w:abstractNumId="3" w15:restartNumberingAfterBreak="0">
    <w:nsid w:val="5359402E"/>
    <w:multiLevelType w:val="hybridMultilevel"/>
    <w:tmpl w:val="55B20B50"/>
    <w:lvl w:ilvl="0" w:tplc="73E0E87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6C2E7C5E"/>
    <w:multiLevelType w:val="hybridMultilevel"/>
    <w:tmpl w:val="DDC6829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6F655310"/>
    <w:multiLevelType w:val="hybridMultilevel"/>
    <w:tmpl w:val="17B4C87E"/>
    <w:lvl w:ilvl="0" w:tplc="0410000F">
      <w:start w:val="1"/>
      <w:numFmt w:val="decimal"/>
      <w:lvlText w:val="%1."/>
      <w:lvlJc w:val="left"/>
      <w:pPr>
        <w:ind w:left="720" w:hanging="360"/>
      </w:pPr>
      <w:rPr>
        <w:rFonts w:hint="default"/>
      </w:rPr>
    </w:lvl>
    <w:lvl w:ilvl="1" w:tplc="0410000D">
      <w:start w:val="1"/>
      <w:numFmt w:val="bullet"/>
      <w:lvlText w:val=""/>
      <w:lvlJc w:val="left"/>
      <w:pPr>
        <w:ind w:left="1440" w:hanging="360"/>
      </w:pPr>
      <w:rPr>
        <w:rFonts w:ascii="Wingdings" w:hAnsi="Wingding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E1C546D"/>
    <w:multiLevelType w:val="hybridMultilevel"/>
    <w:tmpl w:val="3CB0A8E0"/>
    <w:lvl w:ilvl="0" w:tplc="73E0E87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C7"/>
    <w:rsid w:val="00002CA2"/>
    <w:rsid w:val="0008152A"/>
    <w:rsid w:val="000A32FA"/>
    <w:rsid w:val="000E3344"/>
    <w:rsid w:val="00225083"/>
    <w:rsid w:val="00232FC7"/>
    <w:rsid w:val="00351DE8"/>
    <w:rsid w:val="00565CEB"/>
    <w:rsid w:val="006A4436"/>
    <w:rsid w:val="006D4F67"/>
    <w:rsid w:val="007B7DD5"/>
    <w:rsid w:val="00C90C44"/>
    <w:rsid w:val="00D24C23"/>
    <w:rsid w:val="00D35D38"/>
    <w:rsid w:val="00F20840"/>
    <w:rsid w:val="00FA1657"/>
    <w:rsid w:val="00FE7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0EBF7"/>
  <w15:chartTrackingRefBased/>
  <w15:docId w15:val="{C47A0CB9-DE6E-4FE6-9A93-FE8BA8AE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232FC7"/>
    <w:pPr>
      <w:spacing w:after="0" w:line="240" w:lineRule="auto"/>
    </w:pPr>
    <w:rPr>
      <w:rFonts w:ascii="Calibri" w:eastAsia="Times New Roman" w:hAnsi="Calibri" w:cs="Times New Roman"/>
      <w:lang w:eastAsia="it-IT"/>
    </w:rPr>
  </w:style>
  <w:style w:type="character" w:customStyle="1" w:styleId="NessunaspaziaturaCarattere">
    <w:name w:val="Nessuna spaziatura Carattere"/>
    <w:link w:val="Nessunaspaziatura"/>
    <w:uiPriority w:val="1"/>
    <w:rsid w:val="00232FC7"/>
    <w:rPr>
      <w:rFonts w:ascii="Calibri" w:eastAsia="Times New Roman" w:hAnsi="Calibri" w:cs="Times New Roman"/>
      <w:lang w:eastAsia="it-IT"/>
    </w:rPr>
  </w:style>
  <w:style w:type="paragraph" w:styleId="Intestazione">
    <w:name w:val="header"/>
    <w:basedOn w:val="Normale"/>
    <w:link w:val="IntestazioneCarattere"/>
    <w:uiPriority w:val="99"/>
    <w:unhideWhenUsed/>
    <w:rsid w:val="00D35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5D38"/>
  </w:style>
  <w:style w:type="paragraph" w:styleId="Pidipagina">
    <w:name w:val="footer"/>
    <w:basedOn w:val="Normale"/>
    <w:link w:val="PidipaginaCarattere"/>
    <w:uiPriority w:val="99"/>
    <w:unhideWhenUsed/>
    <w:rsid w:val="00D35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5D38"/>
  </w:style>
  <w:style w:type="paragraph" w:styleId="Paragrafoelenco">
    <w:name w:val="List Paragraph"/>
    <w:basedOn w:val="Normale"/>
    <w:uiPriority w:val="34"/>
    <w:qFormat/>
    <w:rsid w:val="00D35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3148</Words>
  <Characters>17944</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Roberta</cp:lastModifiedBy>
  <cp:revision>5</cp:revision>
  <dcterms:created xsi:type="dcterms:W3CDTF">2021-01-27T18:21:00Z</dcterms:created>
  <dcterms:modified xsi:type="dcterms:W3CDTF">2021-02-04T13:47:00Z</dcterms:modified>
</cp:coreProperties>
</file>